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5DDA" w14:textId="76B28721" w:rsidR="00971747" w:rsidRPr="00971747" w:rsidRDefault="00971747" w:rsidP="00971747">
      <w:pPr>
        <w:shd w:val="clear" w:color="auto" w:fill="FFFFFF"/>
        <w:suppressAutoHyphens w:val="0"/>
        <w:autoSpaceDN/>
        <w:spacing w:after="120"/>
        <w:jc w:val="center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b/>
          <w:bCs/>
          <w:color w:val="000000"/>
          <w:szCs w:val="24"/>
          <w:lang w:eastAsia="pl-PL"/>
        </w:rPr>
        <w:t>Wakacyjny Turniej Szachowy na V i IV kategorię dla zawodników z rocznika 20</w:t>
      </w:r>
      <w:r>
        <w:rPr>
          <w:rFonts w:ascii="Verdana" w:eastAsia="Times New Roman" w:hAnsi="Verdana"/>
          <w:b/>
          <w:bCs/>
          <w:color w:val="000000"/>
          <w:szCs w:val="24"/>
          <w:lang w:eastAsia="pl-PL"/>
        </w:rPr>
        <w:t>14 i młodszych</w:t>
      </w:r>
    </w:p>
    <w:p w14:paraId="34D52AE5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Verdana" w:eastAsia="Times New Roman" w:hAnsi="Verdana"/>
          <w:color w:val="000000"/>
          <w:sz w:val="17"/>
          <w:szCs w:val="17"/>
          <w:lang w:eastAsia="pl-PL"/>
        </w:rPr>
        <w:t> </w:t>
      </w:r>
    </w:p>
    <w:p w14:paraId="70DB5D98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120"/>
        <w:textAlignment w:val="auto"/>
        <w:rPr>
          <w:rFonts w:asciiTheme="minorHAnsi" w:eastAsia="Times New Roman" w:hAnsiTheme="minorHAnsi" w:cstheme="minorHAnsi"/>
          <w:color w:val="000000"/>
          <w:sz w:val="17"/>
          <w:szCs w:val="17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1. Organizator:</w:t>
      </w:r>
    </w:p>
    <w:p w14:paraId="2AA27839" w14:textId="39F6F613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- Radzyńskie Towarzystwo Szachowe </w:t>
      </w:r>
    </w:p>
    <w:p w14:paraId="2174C788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</w:pPr>
    </w:p>
    <w:p w14:paraId="1BE93C38" w14:textId="606F1B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bCs/>
          <w:color w:val="000000"/>
          <w:szCs w:val="24"/>
          <w:lang w:eastAsia="pl-PL"/>
        </w:rPr>
        <w:t>2. Sponsor:</w:t>
      </w:r>
    </w:p>
    <w:p w14:paraId="5DB7EEAF" w14:textId="524AFEC2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Cs w:val="24"/>
          <w:shd w:val="clear" w:color="auto" w:fill="FFFFFF"/>
          <w:lang w:eastAsia="pl-PL"/>
        </w:rPr>
        <w:t xml:space="preserve">Dr Gerard Sp. z o. o. </w:t>
      </w:r>
    </w:p>
    <w:p w14:paraId="32911186" w14:textId="77777777" w:rsid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Theme="minorHAnsi" w:eastAsia="Times New Roman" w:hAnsiTheme="minorHAnsi" w:cstheme="minorHAnsi"/>
          <w:color w:val="000000"/>
          <w:sz w:val="22"/>
          <w:lang w:eastAsia="pl-PL"/>
        </w:rPr>
        <w:t> </w:t>
      </w:r>
    </w:p>
    <w:p w14:paraId="37F870E7" w14:textId="6A03E5B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outlineLvl w:val="2"/>
        <w:rPr>
          <w:rFonts w:asciiTheme="minorHAnsi" w:eastAsia="Times New Roman" w:hAnsiTheme="minorHAnsi" w:cstheme="minorHAns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3. Cele Turnieju:</w:t>
      </w:r>
    </w:p>
    <w:p w14:paraId="51102C4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propagowanie „królewskiej gry”,</w:t>
      </w:r>
    </w:p>
    <w:p w14:paraId="747E876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rywalizacji sportowej,</w:t>
      </w:r>
    </w:p>
    <w:p w14:paraId="351CCF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stworzenie możliwości ciekawego spędzenia czasu wolnego,</w:t>
      </w:r>
    </w:p>
    <w:p w14:paraId="2D565EA2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poszukiwanie następców mistrzów, wyłanianie utalentowanych juniorów,</w:t>
      </w:r>
    </w:p>
    <w:p w14:paraId="65792C17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możliwość zdobycia V i IV kategorii szachowej.</w:t>
      </w:r>
    </w:p>
    <w:p w14:paraId="749D53E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</w:p>
    <w:p w14:paraId="52A7E3A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4. Termin i miejsce:</w:t>
      </w:r>
    </w:p>
    <w:p w14:paraId="0DD5AD3A" w14:textId="2CDA144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w dniu 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11 lipca 2025r.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(piątek) na sali gimnastycznej I LO w Radzyniu Podlaskim,  ul. Partyzantów 8. Rozpoczęcie o godz. 15.30.</w:t>
      </w:r>
    </w:p>
    <w:p w14:paraId="596353F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Zapisy i potwierdzenie udziału w turnieju do godziny 15.20 w dniu zawodów lub na stronie </w:t>
      </w:r>
      <w:proofErr w:type="spellStart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chessarbiter</w:t>
      </w:r>
      <w:proofErr w:type="spellEnd"/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.</w:t>
      </w:r>
    </w:p>
    <w:p w14:paraId="52986EDD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CE1E91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5. System rozgrywek:</w:t>
      </w:r>
    </w:p>
    <w:p w14:paraId="41B87BF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Turniej zostanie rozegrany systemem szwajcarskim w tempie 20 minut +10 sekund dla zawodnika na partię, na dystansie 6 rund.</w:t>
      </w:r>
    </w:p>
    <w:p w14:paraId="5D786D53" w14:textId="45490571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O miejscu zawodnika w turnieju, w pierwszej kolejności, decyduje suma punktów zdobytych w partiach (wygrana 1 pkt., remis ½ pkt., przegrana 0 pkt.). </w:t>
      </w:r>
    </w:p>
    <w:p w14:paraId="7006E4A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przypadku równej ilości punktów obowiązuje punktacja pomocnicza według następującej kolejności: Buchholz z odrzuceniem wartości skrajnych, progres, pełny Buchholz.</w:t>
      </w:r>
    </w:p>
    <w:p w14:paraId="537E39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2C6165E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6. Uczestnictwo, wpisowe i zapisy:</w:t>
      </w:r>
    </w:p>
    <w:p w14:paraId="2F8EFF06" w14:textId="2D11E2FF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Cs w:val="24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W turnieju mogą wziąć udział wszyscy chętni, urodzeni w 20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14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młodsi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, którzy nie posiadają jeszcze żadnej kategorii szachowej lub mają V kategorię kobiecą (R=1100) lub V kategorię męską (R=1200).</w:t>
      </w:r>
    </w:p>
    <w:p w14:paraId="1BDA542F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Theme="minorHAnsi" w:eastAsia="Times New Roman" w:hAnsiTheme="minorHAnsi" w:cstheme="minorHAnsi"/>
          <w:b/>
          <w:color w:val="000000"/>
          <w:szCs w:val="24"/>
          <w:lang w:eastAsia="pl-PL"/>
        </w:rPr>
      </w:pPr>
      <w:r w:rsidRPr="00971747">
        <w:rPr>
          <w:rFonts w:asciiTheme="minorHAnsi" w:eastAsia="Times New Roman" w:hAnsiTheme="minorHAnsi" w:cstheme="minorHAnsi"/>
          <w:b/>
          <w:color w:val="000000"/>
          <w:szCs w:val="24"/>
          <w:shd w:val="clear" w:color="auto" w:fill="FFFFFF"/>
          <w:lang w:eastAsia="pl-PL"/>
        </w:rPr>
        <w:t>W zależności od ilości, wieku, siły gry uczestników w dniu turnieju możliwy podział na oddzielny turniej np. tylko dla zawodników z V kategorią (minimum 6 osób).</w:t>
      </w:r>
    </w:p>
    <w:p w14:paraId="21DC6219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Liczba miejsc ograniczona do 40 osób, o grze w turnieju decyduje kolejność zgłoszeń.</w:t>
      </w:r>
    </w:p>
    <w:p w14:paraId="1EAC1673" w14:textId="327289FA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Verdana" w:eastAsia="Times New Roman" w:hAnsi="Verdana"/>
          <w:color w:val="000000"/>
          <w:sz w:val="17"/>
          <w:szCs w:val="17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Na miejscu będzie pobierana opłata organizacyjna i klasyfikacyjno-rankingowa w kwocie 30 zł.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W kwocie tej zawiera się już opłata za ewentualne zdobycie kategorii i wpisanie jej do CR.</w:t>
      </w:r>
    </w:p>
    <w:p w14:paraId="2B821593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 </w:t>
      </w:r>
    </w:p>
    <w:p w14:paraId="3882616C" w14:textId="678E4744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7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Nagrody:</w:t>
      </w:r>
    </w:p>
    <w:p w14:paraId="7CE04ED6" w14:textId="1454A73C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Organizatorzy przewidują 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>medale</w:t>
      </w: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 xml:space="preserve"> dla wszystkich</w:t>
      </w:r>
      <w:r>
        <w:rPr>
          <w:rFonts w:ascii="Calibri" w:eastAsia="Times New Roman" w:hAnsi="Calibri" w:cs="Calibri"/>
          <w:color w:val="000000"/>
          <w:szCs w:val="24"/>
          <w:lang w:eastAsia="pl-PL"/>
        </w:rPr>
        <w:t xml:space="preserve"> i słodkie upominki firmy Dr Gerard dla najlepszych.</w:t>
      </w:r>
    </w:p>
    <w:p w14:paraId="443D697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 </w:t>
      </w:r>
    </w:p>
    <w:p w14:paraId="0302FE14" w14:textId="38098639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8</w:t>
      </w:r>
      <w:r w:rsidRPr="00971747">
        <w:rPr>
          <w:rFonts w:ascii="Calibri" w:eastAsia="Times New Roman" w:hAnsi="Calibri" w:cs="Calibri"/>
          <w:b/>
          <w:bCs/>
          <w:color w:val="000000"/>
          <w:szCs w:val="24"/>
          <w:lang w:eastAsia="pl-PL"/>
        </w:rPr>
        <w:t>. Inne ustalenia organizacyjne:</w:t>
      </w:r>
    </w:p>
    <w:p w14:paraId="24D9F991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zawodników obowiązują aktualne przepisy Polskiego Związku Szachowego oraz walka w duchu FAIR PLAY,</w:t>
      </w:r>
    </w:p>
    <w:p w14:paraId="59480146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 uczestnicy ubezpieczają się we własnym zakresie i biorą udział w imprezie na własną odpowiedzialność,</w:t>
      </w:r>
    </w:p>
    <w:p w14:paraId="3A65C3DB" w14:textId="77777777" w:rsidR="00971747" w:rsidRPr="00971747" w:rsidRDefault="00971747" w:rsidP="00971747">
      <w:pPr>
        <w:shd w:val="clear" w:color="auto" w:fill="FFFFFF"/>
        <w:suppressAutoHyphens w:val="0"/>
        <w:autoSpaceDN/>
        <w:spacing w:after="0"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dojazd uczestników na koszt własny,</w:t>
      </w:r>
    </w:p>
    <w:p w14:paraId="6D1771D6" w14:textId="77777777" w:rsidR="00971747" w:rsidRPr="00971747" w:rsidRDefault="00971747" w:rsidP="00971747">
      <w:pPr>
        <w:shd w:val="clear" w:color="auto" w:fill="FFFFFF"/>
        <w:suppressAutoHyphens w:val="0"/>
        <w:autoSpaceDN/>
        <w:spacing w:line="340" w:lineRule="atLeast"/>
        <w:textAlignment w:val="auto"/>
        <w:rPr>
          <w:rFonts w:ascii="Calibri" w:eastAsia="Times New Roman" w:hAnsi="Calibri" w:cs="Calibri"/>
          <w:color w:val="000000"/>
          <w:sz w:val="22"/>
          <w:lang w:eastAsia="pl-PL"/>
        </w:rPr>
      </w:pPr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lastRenderedPageBreak/>
        <w:t>- zawodnik zapisując się do turnieju oraz rodzic/opiekun małoletniego zapisując dziecko do udziału w zawodach wyrażają zgodę na wykorzystanie wizerunku uczestników przez organizatorów zgodnie z potrzebami organizacji i promocji zawodów,</w:t>
      </w:r>
    </w:p>
    <w:p w14:paraId="3ADF58DE" w14:textId="3777114F" w:rsidR="00CD7AE7" w:rsidRDefault="00971747" w:rsidP="00971747">
      <w:r w:rsidRPr="00971747">
        <w:rPr>
          <w:rFonts w:ascii="Calibri" w:eastAsia="Times New Roman" w:hAnsi="Calibri" w:cs="Calibri"/>
          <w:color w:val="000000"/>
          <w:szCs w:val="24"/>
          <w:lang w:eastAsia="pl-PL"/>
        </w:rPr>
        <w:t>- w sprawach niezawartych w regulaminie decyduje sędzia głównym zawodów.</w:t>
      </w:r>
    </w:p>
    <w:sectPr w:rsidR="00CD7AE7" w:rsidSect="009717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7"/>
    <w:rsid w:val="003E5E39"/>
    <w:rsid w:val="00452F78"/>
    <w:rsid w:val="005F7CD0"/>
    <w:rsid w:val="0091119B"/>
    <w:rsid w:val="00971747"/>
    <w:rsid w:val="0098643D"/>
    <w:rsid w:val="00C34222"/>
    <w:rsid w:val="00C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574A"/>
  <w15:chartTrackingRefBased/>
  <w15:docId w15:val="{DC214030-702D-4C55-BB95-7928C09E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5E39"/>
    <w:pPr>
      <w:suppressAutoHyphens/>
      <w:autoSpaceDN w:val="0"/>
      <w:spacing w:after="200" w:line="240" w:lineRule="auto"/>
      <w:textAlignment w:val="baseline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1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1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17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17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7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7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7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7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7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452F78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174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1747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747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747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747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747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747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717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174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74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174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717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1747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9717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17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747"/>
    <w:rPr>
      <w:rFonts w:ascii="Times New Roman" w:hAnsi="Times New Roman" w:cs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71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42083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272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1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Pękała</dc:creator>
  <cp:keywords/>
  <dc:description/>
  <cp:lastModifiedBy>Ilona Pękała</cp:lastModifiedBy>
  <cp:revision>1</cp:revision>
  <dcterms:created xsi:type="dcterms:W3CDTF">2025-06-30T16:40:00Z</dcterms:created>
  <dcterms:modified xsi:type="dcterms:W3CDTF">2025-06-30T16:50:00Z</dcterms:modified>
</cp:coreProperties>
</file>