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93A5" w14:textId="04487AA5" w:rsidR="005C5244" w:rsidRPr="005C5244" w:rsidRDefault="005C5244" w:rsidP="005C5244">
      <w:pPr>
        <w:shd w:val="clear" w:color="auto" w:fill="FFFFFF"/>
        <w:suppressAutoHyphens w:val="0"/>
        <w:autoSpaceDN/>
        <w:spacing w:after="0"/>
        <w:jc w:val="center"/>
        <w:textAlignment w:val="auto"/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</w:pPr>
      <w:r w:rsidRPr="005C5244"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  <w:t>Regulamin</w:t>
      </w:r>
    </w:p>
    <w:p w14:paraId="5D96D863" w14:textId="32D14BA9" w:rsidR="005C5244" w:rsidRPr="005C5244" w:rsidRDefault="005C5244" w:rsidP="005C5244">
      <w:pPr>
        <w:shd w:val="clear" w:color="auto" w:fill="FFFFFF"/>
        <w:suppressAutoHyphens w:val="0"/>
        <w:autoSpaceDN/>
        <w:spacing w:after="0"/>
        <w:jc w:val="center"/>
        <w:textAlignment w:val="auto"/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</w:pPr>
      <w:r w:rsidRPr="005C5244"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  <w:t>Radzyńskiej Ligi Szachowej Juniorów</w:t>
      </w:r>
      <w:r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  <w:t xml:space="preserve"> z rocznika2010 i młodszych</w:t>
      </w:r>
    </w:p>
    <w:p w14:paraId="5D6845BE" w14:textId="77777777" w:rsidR="005C5244" w:rsidRPr="005C5244" w:rsidRDefault="005C5244" w:rsidP="005C5244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</w:p>
    <w:p w14:paraId="7EF837AF" w14:textId="77777777" w:rsidR="005C5244" w:rsidRPr="005C5244" w:rsidRDefault="005C5244" w:rsidP="005C5244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  <w:r w:rsidRPr="005C524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1. Turnieje będą odbywały się w 3 piątek każdego miesiąca od września 2024 do czerwca 2025 w Pałacu Potockich. Start godz. 17.00. </w:t>
      </w:r>
    </w:p>
    <w:p w14:paraId="137D4018" w14:textId="77777777" w:rsidR="005C5244" w:rsidRPr="005C5244" w:rsidRDefault="005C5244" w:rsidP="005C5244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  <w:r w:rsidRPr="005C524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2. W turnieju nie pobieramy opłat za wpisowe. Ze względu na pojemność sali obowiązuje limit 40 osób. Decyduje kolejność zgłoszeń.</w:t>
      </w:r>
    </w:p>
    <w:p w14:paraId="47109496" w14:textId="77777777" w:rsidR="005C5244" w:rsidRPr="005C5244" w:rsidRDefault="005C5244" w:rsidP="005C5244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  <w:r w:rsidRPr="005C524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3. Turniej podzielony jest na dwie kategorie: klasy 1-3 i 4-8. Wszyscy grają 7 rund tempem 6 min + 5 sekund.</w:t>
      </w:r>
    </w:p>
    <w:p w14:paraId="62211D5A" w14:textId="77777777" w:rsidR="005C5244" w:rsidRPr="005C5244" w:rsidRDefault="005C5244" w:rsidP="005C5244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  <w:r w:rsidRPr="005C524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4. Do punktacji generalnej będą zawodnikom dodawane duże punkty zdobyte w danym turnieju.</w:t>
      </w:r>
    </w:p>
    <w:p w14:paraId="2B6FDDE3" w14:textId="77777777" w:rsidR="005C5244" w:rsidRPr="005C5244" w:rsidRDefault="005C5244" w:rsidP="005C5244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  <w:r w:rsidRPr="005C524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5. Do klasyfikacji generalnej wliczamy 7 najlepszych wyników danego zawodnika.</w:t>
      </w:r>
    </w:p>
    <w:p w14:paraId="7DA01F48" w14:textId="5FF4ED18" w:rsidR="005C5244" w:rsidRPr="005C5244" w:rsidRDefault="005C5244" w:rsidP="005C5244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  <w:r w:rsidRPr="005C524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6. Podsumowanie i wręczenie nagród odbędzie się na ostatnim (10</w:t>
      </w:r>
      <w:r w:rsidR="00797AB5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-tym</w:t>
      </w:r>
      <w:r w:rsidRPr="005C524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) turnieju w czerwcu.</w:t>
      </w:r>
    </w:p>
    <w:p w14:paraId="3412741B" w14:textId="77777777" w:rsidR="00CD7AE7" w:rsidRDefault="00CD7AE7"/>
    <w:sectPr w:rsidR="00CD7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44"/>
    <w:rsid w:val="003E5E39"/>
    <w:rsid w:val="00452F78"/>
    <w:rsid w:val="004E5EC9"/>
    <w:rsid w:val="005C5244"/>
    <w:rsid w:val="005F7CD0"/>
    <w:rsid w:val="00797AB5"/>
    <w:rsid w:val="0091119B"/>
    <w:rsid w:val="00C34222"/>
    <w:rsid w:val="00CD7AE7"/>
    <w:rsid w:val="00E0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D2F7"/>
  <w15:chartTrackingRefBased/>
  <w15:docId w15:val="{39049A2C-B353-40BD-A793-E2A436D5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E39"/>
    <w:pPr>
      <w:suppressAutoHyphens/>
      <w:autoSpaceDN w:val="0"/>
      <w:spacing w:after="200" w:line="240" w:lineRule="auto"/>
      <w:textAlignment w:val="baseline"/>
    </w:pPr>
    <w:rPr>
      <w:rFonts w:ascii="Times New Roman" w:hAnsi="Times New Roman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5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52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52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52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524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524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524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524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452F78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hAnsi="Times New Roman" w:cs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C5244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524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5244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5244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5244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524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524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524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524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5C52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524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52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524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5C52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5244"/>
    <w:rPr>
      <w:rFonts w:ascii="Times New Roman" w:hAnsi="Times New Roman" w:cs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5C52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52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5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5244"/>
    <w:rPr>
      <w:rFonts w:ascii="Times New Roman" w:hAnsi="Times New Roman" w:cs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5C52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3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08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75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9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5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603</Characters>
  <Application>Microsoft Office Word</Application>
  <DocSecurity>0</DocSecurity>
  <Lines>5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Pękała</dc:creator>
  <cp:keywords/>
  <dc:description/>
  <cp:lastModifiedBy>Ilona Pękała</cp:lastModifiedBy>
  <cp:revision>3</cp:revision>
  <dcterms:created xsi:type="dcterms:W3CDTF">2025-03-15T06:26:00Z</dcterms:created>
  <dcterms:modified xsi:type="dcterms:W3CDTF">2025-04-22T07:24:00Z</dcterms:modified>
</cp:coreProperties>
</file>