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D57B" w14:textId="77777777" w:rsidR="002F38BF" w:rsidRDefault="00000000">
      <w:pPr>
        <w:pStyle w:val="Tytu"/>
        <w:jc w:val="center"/>
      </w:pPr>
      <w:r>
        <w:t>Szachowy Tydzień w Przeworsku</w:t>
      </w:r>
    </w:p>
    <w:p w14:paraId="142FB5AA" w14:textId="77777777" w:rsidR="002F38BF" w:rsidRDefault="00000000">
      <w:pPr>
        <w:pStyle w:val="Nagwek1"/>
      </w:pPr>
      <w:r>
        <w:t>1. Organizatorzy:</w:t>
      </w:r>
    </w:p>
    <w:p w14:paraId="0558F668" w14:textId="0D27EF1F" w:rsidR="002F38BF" w:rsidRDefault="002F38BF" w:rsidP="0002776D">
      <w:pPr>
        <w:pStyle w:val="Listapunktowana"/>
        <w:numPr>
          <w:ilvl w:val="0"/>
          <w:numId w:val="0"/>
        </w:numPr>
      </w:pPr>
    </w:p>
    <w:p w14:paraId="40F1975F" w14:textId="77777777" w:rsidR="002F38BF" w:rsidRDefault="00000000">
      <w:pPr>
        <w:pStyle w:val="Listapunktowana"/>
      </w:pPr>
      <w:r>
        <w:t>Urząd Miejski w Przeworsku</w:t>
      </w:r>
    </w:p>
    <w:p w14:paraId="0F48FC12" w14:textId="77777777" w:rsidR="002F38BF" w:rsidRDefault="00000000">
      <w:pPr>
        <w:pStyle w:val="Listapunktowana"/>
      </w:pPr>
      <w:r>
        <w:t>Klub Szachowy OZ Rzeszów</w:t>
      </w:r>
    </w:p>
    <w:p w14:paraId="7DFAE8DF" w14:textId="77777777" w:rsidR="002F38BF" w:rsidRDefault="00000000">
      <w:pPr>
        <w:pStyle w:val="Listapunktowana"/>
      </w:pPr>
      <w:r>
        <w:t>Klub Szachowy Gambit Przeworsk</w:t>
      </w:r>
    </w:p>
    <w:p w14:paraId="1DC4A4E8" w14:textId="77777777" w:rsidR="002F38BF" w:rsidRDefault="00000000">
      <w:pPr>
        <w:pStyle w:val="Listapunktowana"/>
      </w:pPr>
      <w:r>
        <w:t>Miejski Ośrodek Sportu i Rekreacji w Przeworsku</w:t>
      </w:r>
    </w:p>
    <w:p w14:paraId="1BF70F5B" w14:textId="77777777" w:rsidR="002F38BF" w:rsidRDefault="00000000">
      <w:pPr>
        <w:pStyle w:val="Nagwek1"/>
      </w:pPr>
      <w:r>
        <w:t>2. Cel rozgrywek:</w:t>
      </w:r>
    </w:p>
    <w:p w14:paraId="7014DCF0" w14:textId="77777777" w:rsidR="002F38BF" w:rsidRDefault="00000000">
      <w:pPr>
        <w:pStyle w:val="Listapunktowana"/>
      </w:pPr>
      <w:r>
        <w:t>Umożliwienie młodym zawodnikom podnoszenia poziomu sportowego</w:t>
      </w:r>
    </w:p>
    <w:p w14:paraId="6B6CDCF2" w14:textId="77777777" w:rsidR="002F38BF" w:rsidRDefault="00000000">
      <w:pPr>
        <w:pStyle w:val="Listapunktowana"/>
      </w:pPr>
      <w:r>
        <w:t>Promocja szachów oraz zwiększenie zainteresowania nimi wśród dzieci i młodzieży</w:t>
      </w:r>
    </w:p>
    <w:p w14:paraId="4A651032" w14:textId="77777777" w:rsidR="002F38BF" w:rsidRDefault="00000000">
      <w:pPr>
        <w:pStyle w:val="Listapunktowana"/>
      </w:pPr>
      <w:r>
        <w:t>Podwyższenie lub zdobycie rankingu międzynarodowego FIDE</w:t>
      </w:r>
    </w:p>
    <w:p w14:paraId="222B37BD" w14:textId="77777777" w:rsidR="002F38BF" w:rsidRDefault="00000000">
      <w:pPr>
        <w:pStyle w:val="Nagwek1"/>
      </w:pPr>
      <w:r>
        <w:t>3. Termin i miejsce rozgrywek:</w:t>
      </w:r>
    </w:p>
    <w:p w14:paraId="6F0624E0" w14:textId="77777777" w:rsidR="002F38BF" w:rsidRDefault="00000000">
      <w:r>
        <w:t>24 maja 2025 r.</w:t>
      </w:r>
      <w:r>
        <w:br/>
        <w:t>Hala im. Tadeusza Ruta w Przeworsku, ul. Misiągiewicza 10</w:t>
      </w:r>
    </w:p>
    <w:p w14:paraId="59C18FB2" w14:textId="77777777" w:rsidR="002F38BF" w:rsidRDefault="00000000">
      <w:pPr>
        <w:pStyle w:val="Nagwek1"/>
      </w:pPr>
      <w:r>
        <w:t>4. Uczestnictwo:</w:t>
      </w:r>
    </w:p>
    <w:p w14:paraId="71B29646" w14:textId="0F1CCC8F" w:rsidR="002F38BF" w:rsidRDefault="00000000">
      <w:r>
        <w:t xml:space="preserve">W turnieju mogą wziąć udział wszyscy chętni szachiści, bez względu na posiadany ranking szachowy. Zgłoszenia należy przesłać do 20 maja 2025 r.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formularz</w:t>
      </w:r>
      <w:proofErr w:type="spellEnd"/>
      <w:r>
        <w:t xml:space="preserve"> </w:t>
      </w:r>
      <w:proofErr w:type="spellStart"/>
      <w:r>
        <w:t>zgłoszeniowy</w:t>
      </w:r>
      <w:proofErr w:type="spellEnd"/>
      <w:r>
        <w:t xml:space="preserve"> </w:t>
      </w:r>
      <w:proofErr w:type="spellStart"/>
      <w:r>
        <w:t>dostępny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>: chessarbiter.com</w:t>
      </w:r>
      <w:r w:rsidR="00B173AB">
        <w:t xml:space="preserve"> </w:t>
      </w:r>
      <w:proofErr w:type="spellStart"/>
      <w:r w:rsidR="00B173AB">
        <w:t>lub</w:t>
      </w:r>
      <w:proofErr w:type="spellEnd"/>
      <w:r w:rsidR="00B173AB">
        <w:t xml:space="preserve"> </w:t>
      </w:r>
      <w:proofErr w:type="spellStart"/>
      <w:r w:rsidR="00B173AB">
        <w:t>na</w:t>
      </w:r>
      <w:proofErr w:type="spellEnd"/>
      <w:r w:rsidR="00B173AB">
        <w:t xml:space="preserve"> </w:t>
      </w:r>
      <w:proofErr w:type="spellStart"/>
      <w:r w:rsidR="00B173AB">
        <w:t>maila</w:t>
      </w:r>
      <w:proofErr w:type="spellEnd"/>
      <w:r w:rsidR="00B173AB">
        <w:t xml:space="preserve"> </w:t>
      </w:r>
      <w:r w:rsidR="00B62121">
        <w:t>maciej.wozniak@wesolaszachownica.pl</w:t>
      </w:r>
      <w:r>
        <w:br/>
      </w:r>
      <w:r>
        <w:br/>
      </w:r>
      <w:proofErr w:type="spellStart"/>
      <w:r>
        <w:t>Kontakt</w:t>
      </w:r>
      <w:proofErr w:type="spellEnd"/>
      <w:r>
        <w:t>:</w:t>
      </w:r>
      <w:r>
        <w:br/>
      </w:r>
      <w:proofErr w:type="spellStart"/>
      <w:r>
        <w:t>Dyrektor</w:t>
      </w:r>
      <w:proofErr w:type="spellEnd"/>
      <w:r>
        <w:t xml:space="preserve"> </w:t>
      </w:r>
      <w:proofErr w:type="spellStart"/>
      <w:r>
        <w:t>Turnieju</w:t>
      </w:r>
      <w:proofErr w:type="spellEnd"/>
      <w:r>
        <w:t xml:space="preserve">: Paweł </w:t>
      </w:r>
      <w:proofErr w:type="spellStart"/>
      <w:r>
        <w:t>Zaskalski</w:t>
      </w:r>
      <w:proofErr w:type="spellEnd"/>
      <w:r>
        <w:br/>
        <w:t>Telefon: 504 663 627</w:t>
      </w:r>
      <w:r>
        <w:br/>
        <w:t>Email: p.zaskalski@pzszach.pl</w:t>
      </w:r>
    </w:p>
    <w:p w14:paraId="6B3BE9DF" w14:textId="77777777" w:rsidR="002F38BF" w:rsidRDefault="00000000">
      <w:pPr>
        <w:pStyle w:val="Nagwek1"/>
      </w:pPr>
      <w:r>
        <w:t>5. System rozgrywek:</w:t>
      </w:r>
    </w:p>
    <w:p w14:paraId="74880652" w14:textId="77777777" w:rsidR="002F38BF" w:rsidRDefault="00000000">
      <w:r>
        <w:t>Zawody rozegrane zostaną w 2 grupach turniejowych:</w:t>
      </w:r>
      <w:r>
        <w:br/>
        <w:t>Grupa A – Open</w:t>
      </w:r>
      <w:r>
        <w:br/>
        <w:t>Grupa B – Dzieci do lat 18</w:t>
      </w:r>
      <w:r>
        <w:br/>
      </w:r>
      <w:r>
        <w:br/>
        <w:t>Obie grupy: system szwajcarski, 9 rund, tempo gry 10’ + 5’’ na ruch. Grupy zgłoszone do oceny rankingowej FIDE</w:t>
      </w:r>
      <w:r>
        <w:br/>
      </w:r>
      <w:r>
        <w:br/>
        <w:t>Wpisowe:</w:t>
      </w:r>
      <w:r>
        <w:br/>
      </w:r>
      <w:r>
        <w:lastRenderedPageBreak/>
        <w:t>- Grupa A: 40 zł</w:t>
      </w:r>
      <w:r>
        <w:br/>
        <w:t>- Grupa B: 30 zł</w:t>
      </w:r>
      <w:r>
        <w:br/>
        <w:t>- Zawodnicy KSz OZ Rzeszów, KSz Gambit Przeworsk oraz mieszkańcy Przeworska – bez wpisowego (0 zł)</w:t>
      </w:r>
    </w:p>
    <w:p w14:paraId="216770CD" w14:textId="77777777" w:rsidR="002F38BF" w:rsidRDefault="00000000">
      <w:pPr>
        <w:pStyle w:val="Nagwek1"/>
      </w:pPr>
      <w:r>
        <w:t>6. Harmonogram:</w:t>
      </w:r>
    </w:p>
    <w:p w14:paraId="185F2970" w14:textId="77777777" w:rsidR="002F38BF" w:rsidRDefault="00000000">
      <w:r>
        <w:t>Sobota:</w:t>
      </w:r>
      <w:r>
        <w:br/>
        <w:t>- 9:00–9:45 – potwierdzenie udziału w turnieju</w:t>
      </w:r>
      <w:r>
        <w:br/>
        <w:t>- 10:00 – rozpoczęcie rund 1–9</w:t>
      </w:r>
      <w:r>
        <w:br/>
        <w:t>- ok. 15:30 – zakończenie turnieju i wręczenie nagród</w:t>
      </w:r>
    </w:p>
    <w:p w14:paraId="15C573AC" w14:textId="77777777" w:rsidR="002F38BF" w:rsidRDefault="00000000">
      <w:pPr>
        <w:pStyle w:val="Nagwek1"/>
      </w:pPr>
      <w:r>
        <w:t>7. Nagrody i wyróżnienia:</w:t>
      </w:r>
    </w:p>
    <w:p w14:paraId="52F359FC" w14:textId="77777777" w:rsidR="002F38BF" w:rsidRDefault="00000000">
      <w:r>
        <w:t>Pula nagród: 5100 zł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F38BF" w14:paraId="07A84EC8" w14:textId="77777777">
        <w:tc>
          <w:tcPr>
            <w:tcW w:w="2880" w:type="dxa"/>
          </w:tcPr>
          <w:p w14:paraId="5CD003D8" w14:textId="77777777" w:rsidR="002F38BF" w:rsidRDefault="00000000">
            <w:r>
              <w:t>Miejsce</w:t>
            </w:r>
          </w:p>
        </w:tc>
        <w:tc>
          <w:tcPr>
            <w:tcW w:w="2880" w:type="dxa"/>
          </w:tcPr>
          <w:p w14:paraId="33305381" w14:textId="77777777" w:rsidR="002F38BF" w:rsidRDefault="00000000">
            <w:r>
              <w:t>Grupa A</w:t>
            </w:r>
          </w:p>
        </w:tc>
        <w:tc>
          <w:tcPr>
            <w:tcW w:w="2880" w:type="dxa"/>
          </w:tcPr>
          <w:p w14:paraId="60005421" w14:textId="67FE9FC1" w:rsidR="002F38BF" w:rsidRDefault="002F38BF"/>
        </w:tc>
      </w:tr>
      <w:tr w:rsidR="002F38BF" w14:paraId="008FFF9D" w14:textId="77777777">
        <w:tc>
          <w:tcPr>
            <w:tcW w:w="2880" w:type="dxa"/>
          </w:tcPr>
          <w:p w14:paraId="5EE30B7F" w14:textId="77777777" w:rsidR="002F38BF" w:rsidRDefault="00000000">
            <w:r>
              <w:t>I miejsce</w:t>
            </w:r>
          </w:p>
        </w:tc>
        <w:tc>
          <w:tcPr>
            <w:tcW w:w="2880" w:type="dxa"/>
          </w:tcPr>
          <w:p w14:paraId="473CF3DC" w14:textId="77777777" w:rsidR="002F38BF" w:rsidRDefault="00000000">
            <w:r>
              <w:t>1000 zł</w:t>
            </w:r>
          </w:p>
        </w:tc>
        <w:tc>
          <w:tcPr>
            <w:tcW w:w="2880" w:type="dxa"/>
          </w:tcPr>
          <w:p w14:paraId="086407E8" w14:textId="2E43A55A" w:rsidR="002F38BF" w:rsidRDefault="002F38BF"/>
        </w:tc>
      </w:tr>
      <w:tr w:rsidR="002F38BF" w14:paraId="5B9883B1" w14:textId="77777777">
        <w:tc>
          <w:tcPr>
            <w:tcW w:w="2880" w:type="dxa"/>
          </w:tcPr>
          <w:p w14:paraId="2F4DE395" w14:textId="77777777" w:rsidR="002F38BF" w:rsidRDefault="00000000">
            <w:r>
              <w:t>II miejsce</w:t>
            </w:r>
          </w:p>
        </w:tc>
        <w:tc>
          <w:tcPr>
            <w:tcW w:w="2880" w:type="dxa"/>
          </w:tcPr>
          <w:p w14:paraId="5A2091C9" w14:textId="77777777" w:rsidR="002F38BF" w:rsidRDefault="00000000">
            <w:r>
              <w:t>600 zł</w:t>
            </w:r>
          </w:p>
        </w:tc>
        <w:tc>
          <w:tcPr>
            <w:tcW w:w="2880" w:type="dxa"/>
          </w:tcPr>
          <w:p w14:paraId="2E85BC60" w14:textId="742B394C" w:rsidR="002F38BF" w:rsidRDefault="002F38BF"/>
        </w:tc>
      </w:tr>
      <w:tr w:rsidR="002F38BF" w14:paraId="25252F61" w14:textId="77777777">
        <w:tc>
          <w:tcPr>
            <w:tcW w:w="2880" w:type="dxa"/>
          </w:tcPr>
          <w:p w14:paraId="05010ED2" w14:textId="77777777" w:rsidR="002F38BF" w:rsidRDefault="00000000">
            <w:r>
              <w:t>III miejsce</w:t>
            </w:r>
          </w:p>
        </w:tc>
        <w:tc>
          <w:tcPr>
            <w:tcW w:w="2880" w:type="dxa"/>
          </w:tcPr>
          <w:p w14:paraId="14A248E3" w14:textId="77777777" w:rsidR="002F38BF" w:rsidRDefault="00000000">
            <w:r>
              <w:t>400 zł</w:t>
            </w:r>
          </w:p>
        </w:tc>
        <w:tc>
          <w:tcPr>
            <w:tcW w:w="2880" w:type="dxa"/>
          </w:tcPr>
          <w:p w14:paraId="30D2E197" w14:textId="3941FD04" w:rsidR="002F38BF" w:rsidRDefault="002F38BF"/>
        </w:tc>
      </w:tr>
      <w:tr w:rsidR="002F38BF" w14:paraId="0CA20310" w14:textId="77777777">
        <w:tc>
          <w:tcPr>
            <w:tcW w:w="2880" w:type="dxa"/>
          </w:tcPr>
          <w:p w14:paraId="1E9767B2" w14:textId="77777777" w:rsidR="002F38BF" w:rsidRDefault="00000000">
            <w:r>
              <w:t>IV miejsce</w:t>
            </w:r>
          </w:p>
        </w:tc>
        <w:tc>
          <w:tcPr>
            <w:tcW w:w="2880" w:type="dxa"/>
          </w:tcPr>
          <w:p w14:paraId="3171C7C5" w14:textId="77777777" w:rsidR="002F38BF" w:rsidRDefault="00000000">
            <w:r>
              <w:t>300 zł</w:t>
            </w:r>
          </w:p>
        </w:tc>
        <w:tc>
          <w:tcPr>
            <w:tcW w:w="2880" w:type="dxa"/>
          </w:tcPr>
          <w:p w14:paraId="75099B91" w14:textId="33944537" w:rsidR="002F38BF" w:rsidRDefault="002F38BF"/>
        </w:tc>
      </w:tr>
      <w:tr w:rsidR="002F38BF" w14:paraId="0C0B57E4" w14:textId="77777777">
        <w:tc>
          <w:tcPr>
            <w:tcW w:w="2880" w:type="dxa"/>
          </w:tcPr>
          <w:p w14:paraId="3E5C3A2E" w14:textId="77777777" w:rsidR="002F38BF" w:rsidRDefault="00000000">
            <w:r>
              <w:t>V miejsce</w:t>
            </w:r>
          </w:p>
        </w:tc>
        <w:tc>
          <w:tcPr>
            <w:tcW w:w="2880" w:type="dxa"/>
          </w:tcPr>
          <w:p w14:paraId="7330C77B" w14:textId="77777777" w:rsidR="002F38BF" w:rsidRDefault="00000000">
            <w:r>
              <w:t>200 zł</w:t>
            </w:r>
          </w:p>
        </w:tc>
        <w:tc>
          <w:tcPr>
            <w:tcW w:w="2880" w:type="dxa"/>
          </w:tcPr>
          <w:p w14:paraId="3161B28B" w14:textId="5A3022C0" w:rsidR="002F38BF" w:rsidRDefault="002F38BF"/>
        </w:tc>
      </w:tr>
      <w:tr w:rsidR="002F38BF" w14:paraId="241CFAB2" w14:textId="77777777">
        <w:tc>
          <w:tcPr>
            <w:tcW w:w="2880" w:type="dxa"/>
          </w:tcPr>
          <w:p w14:paraId="2A376DB1" w14:textId="77777777" w:rsidR="002F38BF" w:rsidRDefault="00000000">
            <w:r>
              <w:t>VI miejsce</w:t>
            </w:r>
          </w:p>
        </w:tc>
        <w:tc>
          <w:tcPr>
            <w:tcW w:w="2880" w:type="dxa"/>
          </w:tcPr>
          <w:p w14:paraId="2B77EB0E" w14:textId="77777777" w:rsidR="002F38BF" w:rsidRDefault="00000000">
            <w:r>
              <w:t>100 zł</w:t>
            </w:r>
          </w:p>
        </w:tc>
        <w:tc>
          <w:tcPr>
            <w:tcW w:w="2880" w:type="dxa"/>
          </w:tcPr>
          <w:p w14:paraId="32814410" w14:textId="03B1FC71" w:rsidR="002F38BF" w:rsidRDefault="002F38BF"/>
        </w:tc>
      </w:tr>
      <w:tr w:rsidR="006347D1" w14:paraId="0100C0E5" w14:textId="77777777" w:rsidTr="006347D1">
        <w:tc>
          <w:tcPr>
            <w:tcW w:w="2880" w:type="dxa"/>
          </w:tcPr>
          <w:p w14:paraId="34062F94" w14:textId="77777777" w:rsidR="006347D1" w:rsidRDefault="006347D1" w:rsidP="006347D1"/>
          <w:p w14:paraId="64E08B50" w14:textId="21E046BB" w:rsidR="006347D1" w:rsidRDefault="006347D1" w:rsidP="006347D1">
            <w:proofErr w:type="spellStart"/>
            <w:r>
              <w:t>Miejsce</w:t>
            </w:r>
            <w:proofErr w:type="spellEnd"/>
          </w:p>
        </w:tc>
        <w:tc>
          <w:tcPr>
            <w:tcW w:w="2880" w:type="dxa"/>
          </w:tcPr>
          <w:p w14:paraId="2D8360B5" w14:textId="77777777" w:rsidR="006347D1" w:rsidRDefault="006347D1" w:rsidP="006347D1"/>
          <w:p w14:paraId="154D632B" w14:textId="2421BACD" w:rsidR="006347D1" w:rsidRDefault="006347D1" w:rsidP="006347D1">
            <w:r>
              <w:t>Grupa B</w:t>
            </w:r>
          </w:p>
        </w:tc>
        <w:tc>
          <w:tcPr>
            <w:tcW w:w="2880" w:type="dxa"/>
          </w:tcPr>
          <w:p w14:paraId="54E219B3" w14:textId="244EF95D" w:rsidR="006347D1" w:rsidRDefault="006347D1" w:rsidP="006347D1"/>
        </w:tc>
      </w:tr>
      <w:tr w:rsidR="006347D1" w14:paraId="6641334A" w14:textId="77777777" w:rsidTr="006347D1">
        <w:tc>
          <w:tcPr>
            <w:tcW w:w="2880" w:type="dxa"/>
          </w:tcPr>
          <w:p w14:paraId="14F4D501" w14:textId="77777777" w:rsidR="006347D1" w:rsidRDefault="006347D1" w:rsidP="006347D1">
            <w:r>
              <w:t xml:space="preserve">I </w:t>
            </w:r>
            <w:proofErr w:type="spellStart"/>
            <w:r>
              <w:t>miejsce</w:t>
            </w:r>
            <w:proofErr w:type="spellEnd"/>
          </w:p>
        </w:tc>
        <w:tc>
          <w:tcPr>
            <w:tcW w:w="2880" w:type="dxa"/>
          </w:tcPr>
          <w:p w14:paraId="0F9C499B" w14:textId="3D08030B" w:rsidR="006347D1" w:rsidRDefault="006347D1" w:rsidP="006347D1">
            <w:r>
              <w:t xml:space="preserve">500 </w:t>
            </w:r>
            <w:proofErr w:type="spellStart"/>
            <w:r>
              <w:t>zł</w:t>
            </w:r>
            <w:proofErr w:type="spellEnd"/>
          </w:p>
        </w:tc>
        <w:tc>
          <w:tcPr>
            <w:tcW w:w="2880" w:type="dxa"/>
          </w:tcPr>
          <w:p w14:paraId="79C06DCC" w14:textId="04C12E4B" w:rsidR="006347D1" w:rsidRDefault="006347D1" w:rsidP="006347D1"/>
        </w:tc>
      </w:tr>
      <w:tr w:rsidR="006347D1" w14:paraId="698B5BB9" w14:textId="77777777" w:rsidTr="006347D1">
        <w:tc>
          <w:tcPr>
            <w:tcW w:w="2880" w:type="dxa"/>
          </w:tcPr>
          <w:p w14:paraId="6E598FFF" w14:textId="77777777" w:rsidR="006347D1" w:rsidRDefault="006347D1" w:rsidP="006347D1">
            <w:r>
              <w:t xml:space="preserve">II </w:t>
            </w:r>
            <w:proofErr w:type="spellStart"/>
            <w:r>
              <w:t>miejsce</w:t>
            </w:r>
            <w:proofErr w:type="spellEnd"/>
          </w:p>
        </w:tc>
        <w:tc>
          <w:tcPr>
            <w:tcW w:w="2880" w:type="dxa"/>
          </w:tcPr>
          <w:p w14:paraId="7CF61BF9" w14:textId="77699C27" w:rsidR="006347D1" w:rsidRDefault="006347D1" w:rsidP="006347D1">
            <w:r>
              <w:t xml:space="preserve">300 </w:t>
            </w:r>
            <w:proofErr w:type="spellStart"/>
            <w:r>
              <w:t>zł</w:t>
            </w:r>
            <w:proofErr w:type="spellEnd"/>
          </w:p>
        </w:tc>
        <w:tc>
          <w:tcPr>
            <w:tcW w:w="2880" w:type="dxa"/>
          </w:tcPr>
          <w:p w14:paraId="089C26DB" w14:textId="0219ADFE" w:rsidR="006347D1" w:rsidRDefault="006347D1" w:rsidP="006347D1"/>
        </w:tc>
      </w:tr>
      <w:tr w:rsidR="006347D1" w14:paraId="17FD4EDA" w14:textId="77777777" w:rsidTr="006347D1">
        <w:tc>
          <w:tcPr>
            <w:tcW w:w="2880" w:type="dxa"/>
          </w:tcPr>
          <w:p w14:paraId="224AC2F1" w14:textId="77777777" w:rsidR="006347D1" w:rsidRDefault="006347D1" w:rsidP="006347D1">
            <w:r>
              <w:t xml:space="preserve">III </w:t>
            </w:r>
            <w:proofErr w:type="spellStart"/>
            <w:r>
              <w:t>miejsce</w:t>
            </w:r>
            <w:proofErr w:type="spellEnd"/>
          </w:p>
        </w:tc>
        <w:tc>
          <w:tcPr>
            <w:tcW w:w="2880" w:type="dxa"/>
          </w:tcPr>
          <w:p w14:paraId="29255F42" w14:textId="2998783C" w:rsidR="006347D1" w:rsidRDefault="006347D1" w:rsidP="006347D1">
            <w:r>
              <w:t xml:space="preserve">200 </w:t>
            </w:r>
            <w:proofErr w:type="spellStart"/>
            <w:r>
              <w:t>zł</w:t>
            </w:r>
            <w:proofErr w:type="spellEnd"/>
          </w:p>
        </w:tc>
        <w:tc>
          <w:tcPr>
            <w:tcW w:w="2880" w:type="dxa"/>
          </w:tcPr>
          <w:p w14:paraId="19C43A4D" w14:textId="2E34AC56" w:rsidR="006347D1" w:rsidRDefault="006347D1" w:rsidP="006347D1"/>
        </w:tc>
      </w:tr>
      <w:tr w:rsidR="006347D1" w14:paraId="5BF59580" w14:textId="77777777" w:rsidTr="006347D1">
        <w:tc>
          <w:tcPr>
            <w:tcW w:w="2880" w:type="dxa"/>
          </w:tcPr>
          <w:p w14:paraId="6BC6C17B" w14:textId="77777777" w:rsidR="006347D1" w:rsidRDefault="006347D1" w:rsidP="006347D1">
            <w:r>
              <w:t xml:space="preserve">IV </w:t>
            </w:r>
            <w:proofErr w:type="spellStart"/>
            <w:r>
              <w:t>miejsce</w:t>
            </w:r>
            <w:proofErr w:type="spellEnd"/>
          </w:p>
        </w:tc>
        <w:tc>
          <w:tcPr>
            <w:tcW w:w="2880" w:type="dxa"/>
          </w:tcPr>
          <w:p w14:paraId="42F9860B" w14:textId="59495735" w:rsidR="006347D1" w:rsidRDefault="006347D1" w:rsidP="006347D1">
            <w:r>
              <w:t xml:space="preserve">150 </w:t>
            </w:r>
            <w:proofErr w:type="spellStart"/>
            <w:r>
              <w:t>zł</w:t>
            </w:r>
            <w:proofErr w:type="spellEnd"/>
          </w:p>
        </w:tc>
        <w:tc>
          <w:tcPr>
            <w:tcW w:w="2880" w:type="dxa"/>
          </w:tcPr>
          <w:p w14:paraId="79981F4C" w14:textId="35C42886" w:rsidR="006347D1" w:rsidRDefault="006347D1" w:rsidP="006347D1"/>
        </w:tc>
      </w:tr>
      <w:tr w:rsidR="006347D1" w14:paraId="50E29803" w14:textId="77777777" w:rsidTr="006347D1">
        <w:tc>
          <w:tcPr>
            <w:tcW w:w="2880" w:type="dxa"/>
          </w:tcPr>
          <w:p w14:paraId="7775491B" w14:textId="77777777" w:rsidR="006347D1" w:rsidRDefault="006347D1" w:rsidP="006347D1">
            <w:r>
              <w:t xml:space="preserve">V </w:t>
            </w:r>
            <w:proofErr w:type="spellStart"/>
            <w:r>
              <w:t>miejsce</w:t>
            </w:r>
            <w:proofErr w:type="spellEnd"/>
          </w:p>
        </w:tc>
        <w:tc>
          <w:tcPr>
            <w:tcW w:w="2880" w:type="dxa"/>
          </w:tcPr>
          <w:p w14:paraId="69828971" w14:textId="6DA37C0B" w:rsidR="006347D1" w:rsidRDefault="006347D1" w:rsidP="006347D1">
            <w:r>
              <w:t xml:space="preserve">100 </w:t>
            </w:r>
            <w:proofErr w:type="spellStart"/>
            <w:r>
              <w:t>zł</w:t>
            </w:r>
            <w:proofErr w:type="spellEnd"/>
          </w:p>
        </w:tc>
        <w:tc>
          <w:tcPr>
            <w:tcW w:w="2880" w:type="dxa"/>
          </w:tcPr>
          <w:p w14:paraId="4FDF9EF9" w14:textId="41537FE3" w:rsidR="006347D1" w:rsidRDefault="006347D1" w:rsidP="006347D1"/>
        </w:tc>
      </w:tr>
      <w:tr w:rsidR="006347D1" w14:paraId="4B9157C0" w14:textId="77777777" w:rsidTr="006347D1">
        <w:tc>
          <w:tcPr>
            <w:tcW w:w="2880" w:type="dxa"/>
          </w:tcPr>
          <w:p w14:paraId="1FEE97F7" w14:textId="77777777" w:rsidR="006347D1" w:rsidRDefault="006347D1" w:rsidP="006347D1">
            <w:r>
              <w:t xml:space="preserve">VI </w:t>
            </w:r>
            <w:proofErr w:type="spellStart"/>
            <w:r>
              <w:t>miejsce</w:t>
            </w:r>
            <w:proofErr w:type="spellEnd"/>
          </w:p>
        </w:tc>
        <w:tc>
          <w:tcPr>
            <w:tcW w:w="2880" w:type="dxa"/>
          </w:tcPr>
          <w:p w14:paraId="1F488F49" w14:textId="33DAB280" w:rsidR="006347D1" w:rsidRDefault="006347D1" w:rsidP="006347D1">
            <w:r>
              <w:t>50 zł</w:t>
            </w:r>
          </w:p>
        </w:tc>
        <w:tc>
          <w:tcPr>
            <w:tcW w:w="2880" w:type="dxa"/>
          </w:tcPr>
          <w:p w14:paraId="3DADB1F8" w14:textId="3B5DEDD3" w:rsidR="006347D1" w:rsidRDefault="006347D1" w:rsidP="006347D1"/>
        </w:tc>
      </w:tr>
    </w:tbl>
    <w:p w14:paraId="670278C8" w14:textId="77777777" w:rsidR="006347D1" w:rsidRDefault="00000000">
      <w:r>
        <w:br/>
      </w:r>
    </w:p>
    <w:p w14:paraId="06CA5330" w14:textId="33B5F847" w:rsidR="002F38BF" w:rsidRDefault="00000000">
      <w:proofErr w:type="spellStart"/>
      <w:r>
        <w:lastRenderedPageBreak/>
        <w:t>Dodatkowe</w:t>
      </w:r>
      <w:proofErr w:type="spellEnd"/>
      <w:r>
        <w:t xml:space="preserve"> </w:t>
      </w:r>
      <w:proofErr w:type="spellStart"/>
      <w:r>
        <w:t>nagrody</w:t>
      </w:r>
      <w:proofErr w:type="spellEnd"/>
      <w:r>
        <w:t xml:space="preserve"> w </w:t>
      </w:r>
      <w:proofErr w:type="spellStart"/>
      <w:r>
        <w:t>grupie</w:t>
      </w:r>
      <w:proofErr w:type="spellEnd"/>
      <w:r>
        <w:t xml:space="preserve"> A:</w:t>
      </w:r>
    </w:p>
    <w:p w14:paraId="1AE607B8" w14:textId="77777777" w:rsidR="002F38BF" w:rsidRDefault="00000000">
      <w:pPr>
        <w:pStyle w:val="Listapunktowana"/>
      </w:pPr>
      <w:r>
        <w:t>Najlepsza kobieta – 200 zł</w:t>
      </w:r>
    </w:p>
    <w:p w14:paraId="05C2E8ED" w14:textId="77777777" w:rsidR="002F38BF" w:rsidRDefault="00000000">
      <w:pPr>
        <w:pStyle w:val="Listapunktowana"/>
      </w:pPr>
      <w:r>
        <w:t>Najlepszy zawodnik do 2000 Elo (rapid) – 200 zł</w:t>
      </w:r>
    </w:p>
    <w:p w14:paraId="216E7FBA" w14:textId="77777777" w:rsidR="002F38BF" w:rsidRDefault="00000000">
      <w:pPr>
        <w:pStyle w:val="Listapunktowana"/>
      </w:pPr>
      <w:r>
        <w:t>Najlepszy do 1800 Elo – 200 zł</w:t>
      </w:r>
    </w:p>
    <w:p w14:paraId="2726BBD1" w14:textId="77777777" w:rsidR="002F38BF" w:rsidRDefault="00000000">
      <w:pPr>
        <w:pStyle w:val="Listapunktowana"/>
      </w:pPr>
      <w:r>
        <w:t>Najlepszy do 1650 Elo – 200 zł</w:t>
      </w:r>
    </w:p>
    <w:p w14:paraId="14001213" w14:textId="77777777" w:rsidR="002F38BF" w:rsidRDefault="00000000">
      <w:pPr>
        <w:pStyle w:val="Listapunktowana"/>
      </w:pPr>
      <w:r>
        <w:t>Najlepszy do 1500 Elo – 200 zł</w:t>
      </w:r>
    </w:p>
    <w:p w14:paraId="61C231E0" w14:textId="77777777" w:rsidR="002F38BF" w:rsidRDefault="00000000">
      <w:pPr>
        <w:pStyle w:val="Listapunktowana"/>
      </w:pPr>
      <w:r>
        <w:t>Bez rankingu Elo – 200 zł</w:t>
      </w:r>
    </w:p>
    <w:p w14:paraId="72004972" w14:textId="77777777" w:rsidR="002F38BF" w:rsidRDefault="00000000">
      <w:pPr>
        <w:pStyle w:val="Nagwek1"/>
      </w:pPr>
      <w:r>
        <w:t>8. Uwagi końcowe:</w:t>
      </w:r>
    </w:p>
    <w:p w14:paraId="100E89E9" w14:textId="77777777" w:rsidR="002F38BF" w:rsidRDefault="00000000">
      <w:pPr>
        <w:pStyle w:val="Listapunktowana"/>
      </w:pPr>
      <w:r>
        <w:t>Limit miejsc: 150 zawodników</w:t>
      </w:r>
    </w:p>
    <w:p w14:paraId="18CD6DEA" w14:textId="77777777" w:rsidR="002F38BF" w:rsidRDefault="00000000">
      <w:pPr>
        <w:pStyle w:val="Listapunktowana"/>
      </w:pPr>
      <w:r>
        <w:t>Obowiązują aktualne przepisy FIDE</w:t>
      </w:r>
    </w:p>
    <w:p w14:paraId="1BFE5B50" w14:textId="77777777" w:rsidR="002F38BF" w:rsidRDefault="00000000">
      <w:pPr>
        <w:pStyle w:val="Listapunktowana"/>
      </w:pPr>
      <w:r>
        <w:t>Zawodnicy ubezpieczają się we własnym zakresie</w:t>
      </w:r>
    </w:p>
    <w:p w14:paraId="0801D379" w14:textId="77777777" w:rsidR="002F38BF" w:rsidRDefault="00000000">
      <w:pPr>
        <w:pStyle w:val="Listapunktowana"/>
      </w:pPr>
      <w:r>
        <w:t>Osoby niepełnoletnie muszą przebywać pod opieką dorosłych</w:t>
      </w:r>
    </w:p>
    <w:p w14:paraId="491A8067" w14:textId="77777777" w:rsidR="002F38BF" w:rsidRDefault="00000000">
      <w:pPr>
        <w:pStyle w:val="Listapunktowana"/>
      </w:pPr>
      <w:r>
        <w:t>Maksymalne dopuszczalne spóźnienie: 15 minut od rozpoczęcia rundy</w:t>
      </w:r>
    </w:p>
    <w:p w14:paraId="18BCD925" w14:textId="77777777" w:rsidR="002F38BF" w:rsidRDefault="00000000">
      <w:pPr>
        <w:pStyle w:val="Listapunktowana"/>
      </w:pPr>
      <w:r>
        <w:t>Organizator zastrzega sobie prawo do ostatecznej interpretacji regulaminu i dokonywania niezbędnych zmian</w:t>
      </w:r>
    </w:p>
    <w:p w14:paraId="1FE31F3C" w14:textId="77777777" w:rsidR="002F38BF" w:rsidRDefault="00000000">
      <w:pPr>
        <w:pStyle w:val="Listapunktowana"/>
      </w:pPr>
      <w:r>
        <w:t>Zgłoszenie do turnieju oznacza akceptację regulaminu oraz zgodę na przetwarzanie danych osobowych i wykorzystanie materiałów audiowizualnych do celów promocyjnych</w:t>
      </w:r>
    </w:p>
    <w:p w14:paraId="6731FC83" w14:textId="77777777" w:rsidR="002F38BF" w:rsidRDefault="00000000">
      <w:r>
        <w:br/>
        <w:t>Dyrektor Turnieju</w:t>
      </w:r>
      <w:r>
        <w:br/>
        <w:t>Paweł Zaskalski</w:t>
      </w:r>
    </w:p>
    <w:sectPr w:rsidR="002F38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720020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8687924">
    <w:abstractNumId w:val="8"/>
  </w:num>
  <w:num w:numId="2" w16cid:durableId="1748309073">
    <w:abstractNumId w:val="6"/>
  </w:num>
  <w:num w:numId="3" w16cid:durableId="1634559033">
    <w:abstractNumId w:val="5"/>
  </w:num>
  <w:num w:numId="4" w16cid:durableId="127551265">
    <w:abstractNumId w:val="4"/>
  </w:num>
  <w:num w:numId="5" w16cid:durableId="1547718671">
    <w:abstractNumId w:val="7"/>
  </w:num>
  <w:num w:numId="6" w16cid:durableId="1140535010">
    <w:abstractNumId w:val="3"/>
  </w:num>
  <w:num w:numId="7" w16cid:durableId="1416784680">
    <w:abstractNumId w:val="2"/>
  </w:num>
  <w:num w:numId="8" w16cid:durableId="488181065">
    <w:abstractNumId w:val="1"/>
  </w:num>
  <w:num w:numId="9" w16cid:durableId="101981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76D"/>
    <w:rsid w:val="00034616"/>
    <w:rsid w:val="0006063C"/>
    <w:rsid w:val="0015074B"/>
    <w:rsid w:val="0029639D"/>
    <w:rsid w:val="002F38BF"/>
    <w:rsid w:val="00326F90"/>
    <w:rsid w:val="00371397"/>
    <w:rsid w:val="006347D1"/>
    <w:rsid w:val="00A3194C"/>
    <w:rsid w:val="00AA1D8D"/>
    <w:rsid w:val="00B173AB"/>
    <w:rsid w:val="00B47730"/>
    <w:rsid w:val="00B62121"/>
    <w:rsid w:val="00C0152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A2745"/>
  <w14:defaultImageDpi w14:val="300"/>
  <w15:docId w15:val="{97E4094B-A433-4289-AFBB-8357ABCA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Maciej Woźniak</cp:lastModifiedBy>
  <cp:revision>2</cp:revision>
  <dcterms:created xsi:type="dcterms:W3CDTF">2025-05-17T13:45:00Z</dcterms:created>
  <dcterms:modified xsi:type="dcterms:W3CDTF">2025-05-17T13:45:00Z</dcterms:modified>
  <cp:category/>
</cp:coreProperties>
</file>