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3E" w:rsidRPr="0088643E" w:rsidRDefault="00555940" w:rsidP="0088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IV</w:t>
      </w:r>
      <w:r w:rsidR="0088643E" w:rsidRPr="0088643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 TURNIEJ BŁYSKAWICZNY  </w:t>
      </w:r>
      <w:r w:rsidR="005E1058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KLUBU  MARYNARKI  WOJENNEJ  2025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ORGANIZATORZY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 w Gdyni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CEL TURNIEJU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królewskiej gry.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szachowego.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TERMIN I MIEJSCE</w:t>
      </w:r>
    </w:p>
    <w:p w:rsidR="0088643E" w:rsidRPr="0088643E" w:rsidRDefault="00555940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04.05</w:t>
      </w:r>
      <w:bookmarkStart w:id="0" w:name="_GoBack"/>
      <w:bookmarkEnd w:id="0"/>
      <w:r w:rsidR="005E1058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88643E"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r. godz. 10.00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Wojennej, 81-301 Gdynia, ul.Zawiszy Czarnego 1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systemem szwajcarskim na dystansie 13 rund.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gry 3 min. plus 2 s za wykonane posunięcie dla zawodnika. 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został zgłoszony do oceny rankingowej FIDE.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ZGŁOSZENIA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uczestnictwa w turnieju należy zgłosić na stronie internetowej </w:t>
      </w:r>
      <w:hyperlink r:id="rId5" w:history="1">
        <w:r w:rsidRPr="00886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http://www.chessarbiter.com</w:t>
        </w:r>
      </w:hyperlink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hyperlink r:id="rId6" w:history="1">
        <w:r w:rsidR="001E4DD3" w:rsidRPr="009E793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l-PL"/>
          </w:rPr>
          <w:t>zdzich.057@onet.pl</w:t>
        </w:r>
      </w:hyperlink>
      <w:r w:rsidR="001E4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turnieju do godz. 9.45 w miejscu rozgrywek.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uczestników ograniczona do 50.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NAGRODY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nagród uzależniona jest od ilości uczestników.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WPISOWE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30 zł, juniorzy - 20 zł, seniorzy powyżej 70 roku zwolnieni są z wpisowego.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członków Klubu Marynarki Wojennej wynosi: 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- seniorzy 20 zł, juniorzy 10 zł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UWAGI KOŃCOWE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niepełnoletnie na turnieju przebywają pod opieką osób dorosłych. 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zawodników we własnym zakresie lub delegujących klubów.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PZSzach i FIDE.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turnieju jest traktowane jako akceptacja niniejszego Komunikatu oraz wyrażenie zgody na przetważanie danych osobowych przez organizatorów, sędziego głównego w celach informacyjno - marketingowych zgodnie z ustawą o ochronie danych osobowych. 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dzwiękowych przedstawiających uczestników w celach informacyjnych i promocyjnych.</w:t>
      </w:r>
    </w:p>
    <w:p w:rsidR="0088643E" w:rsidRPr="0088643E" w:rsidRDefault="0088643E" w:rsidP="0088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43E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i możliwości wprowadzania ewentualnych zmian przysługuje wyłącznie organizatorom.</w:t>
      </w:r>
    </w:p>
    <w:p w:rsidR="00590D3A" w:rsidRDefault="00590D3A"/>
    <w:sectPr w:rsidR="0059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3E"/>
    <w:rsid w:val="001E4DD3"/>
    <w:rsid w:val="00555940"/>
    <w:rsid w:val="00590D3A"/>
    <w:rsid w:val="005E1058"/>
    <w:rsid w:val="008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643E"/>
    <w:rPr>
      <w:b/>
      <w:bCs/>
    </w:rPr>
  </w:style>
  <w:style w:type="character" w:styleId="Hyperlink">
    <w:name w:val="Hyperlink"/>
    <w:basedOn w:val="DefaultParagraphFont"/>
    <w:uiPriority w:val="99"/>
    <w:unhideWhenUsed/>
    <w:rsid w:val="008864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643E"/>
    <w:rPr>
      <w:b/>
      <w:bCs/>
    </w:rPr>
  </w:style>
  <w:style w:type="character" w:styleId="Hyperlink">
    <w:name w:val="Hyperlink"/>
    <w:basedOn w:val="DefaultParagraphFont"/>
    <w:uiPriority w:val="99"/>
    <w:unhideWhenUsed/>
    <w:rsid w:val="00886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zich.057@onet.pl" TargetMode="Externa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2</cp:revision>
  <dcterms:created xsi:type="dcterms:W3CDTF">2025-04-20T08:12:00Z</dcterms:created>
  <dcterms:modified xsi:type="dcterms:W3CDTF">2025-04-20T08:12:00Z</dcterms:modified>
</cp:coreProperties>
</file>