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AF1D" w14:textId="77777777" w:rsidR="00CC3A9A" w:rsidRDefault="00000000">
      <w:pPr>
        <w:spacing w:after="540"/>
        <w:ind w:left="112"/>
      </w:pPr>
      <w:r>
        <w:rPr>
          <w:noProof/>
        </w:rPr>
        <w:drawing>
          <wp:inline distT="0" distB="0" distL="0" distR="0" wp14:anchorId="08160B69" wp14:editId="50C06434">
            <wp:extent cx="986155" cy="93916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86155" cy="939165"/>
                    </a:xfrm>
                    <a:prstGeom prst="rect">
                      <a:avLst/>
                    </a:prstGeom>
                  </pic:spPr>
                </pic:pic>
              </a:graphicData>
            </a:graphic>
          </wp:inline>
        </w:drawing>
      </w:r>
    </w:p>
    <w:p w14:paraId="1DAACF0B" w14:textId="77777777" w:rsidR="00CC3A9A" w:rsidRDefault="00000000">
      <w:pPr>
        <w:pStyle w:val="Nagwek1"/>
        <w:spacing w:after="303"/>
        <w:ind w:left="2119"/>
      </w:pPr>
      <w:r>
        <w:t xml:space="preserve">A k a d e m i a  </w:t>
      </w:r>
      <w:r>
        <w:rPr>
          <w:color w:val="CC9900"/>
        </w:rPr>
        <w:t>S p o r t u</w:t>
      </w:r>
      <w:r>
        <w:t xml:space="preserve">  K l u b u  B a n k o w c a</w:t>
      </w:r>
      <w:r>
        <w:rPr>
          <w:color w:val="0F243E"/>
          <w:sz w:val="24"/>
        </w:rPr>
        <w:t xml:space="preserve">  </w:t>
      </w:r>
    </w:p>
    <w:p w14:paraId="3CD594DD" w14:textId="77777777" w:rsidR="00CC3A9A" w:rsidRDefault="00000000">
      <w:pPr>
        <w:spacing w:after="74"/>
        <w:ind w:right="2"/>
        <w:jc w:val="center"/>
      </w:pPr>
      <w:r>
        <w:rPr>
          <w:rFonts w:ascii="Arial" w:eastAsia="Arial" w:hAnsi="Arial" w:cs="Arial"/>
          <w:b/>
          <w:color w:val="0F243E"/>
          <w:sz w:val="24"/>
        </w:rPr>
        <w:t xml:space="preserve">FORMULARZ ZGŁOSZENIOWY </w:t>
      </w:r>
    </w:p>
    <w:p w14:paraId="53697EF2" w14:textId="2411714C" w:rsidR="00B25209" w:rsidRDefault="00000000">
      <w:pPr>
        <w:spacing w:after="0" w:line="361" w:lineRule="auto"/>
        <w:ind w:left="4316" w:right="1433" w:hanging="2612"/>
        <w:rPr>
          <w:rFonts w:ascii="Arial" w:eastAsia="Arial" w:hAnsi="Arial" w:cs="Arial"/>
          <w:b/>
          <w:color w:val="0F243E"/>
          <w:sz w:val="18"/>
        </w:rPr>
      </w:pPr>
      <w:r>
        <w:rPr>
          <w:rFonts w:ascii="Arial" w:eastAsia="Arial" w:hAnsi="Arial" w:cs="Arial"/>
          <w:b/>
          <w:color w:val="0F243E"/>
          <w:sz w:val="18"/>
        </w:rPr>
        <w:t>XVI</w:t>
      </w:r>
      <w:r w:rsidR="00B25209">
        <w:rPr>
          <w:rFonts w:ascii="Arial" w:eastAsia="Arial" w:hAnsi="Arial" w:cs="Arial"/>
          <w:b/>
          <w:color w:val="0F243E"/>
          <w:sz w:val="18"/>
        </w:rPr>
        <w:t>I</w:t>
      </w:r>
      <w:r>
        <w:rPr>
          <w:rFonts w:ascii="Arial" w:eastAsia="Arial" w:hAnsi="Arial" w:cs="Arial"/>
          <w:b/>
          <w:color w:val="0F243E"/>
          <w:sz w:val="14"/>
        </w:rPr>
        <w:t xml:space="preserve"> </w:t>
      </w:r>
      <w:r>
        <w:rPr>
          <w:rFonts w:ascii="Arial" w:eastAsia="Arial" w:hAnsi="Arial" w:cs="Arial"/>
          <w:b/>
          <w:color w:val="0F243E"/>
          <w:sz w:val="18"/>
        </w:rPr>
        <w:t>OGÓLNOPOLSKI</w:t>
      </w:r>
      <w:r>
        <w:rPr>
          <w:rFonts w:ascii="Arial" w:eastAsia="Arial" w:hAnsi="Arial" w:cs="Arial"/>
          <w:b/>
          <w:color w:val="0F243E"/>
          <w:sz w:val="14"/>
        </w:rPr>
        <w:t xml:space="preserve"> </w:t>
      </w:r>
      <w:r>
        <w:rPr>
          <w:rFonts w:ascii="Arial" w:eastAsia="Arial" w:hAnsi="Arial" w:cs="Arial"/>
          <w:b/>
          <w:color w:val="0F243E"/>
          <w:sz w:val="18"/>
        </w:rPr>
        <w:t>TURNIEJ</w:t>
      </w:r>
      <w:r>
        <w:rPr>
          <w:rFonts w:ascii="Arial" w:eastAsia="Arial" w:hAnsi="Arial" w:cs="Arial"/>
          <w:b/>
          <w:color w:val="0F243E"/>
          <w:sz w:val="14"/>
        </w:rPr>
        <w:t xml:space="preserve"> </w:t>
      </w:r>
      <w:r>
        <w:rPr>
          <w:rFonts w:ascii="Arial" w:eastAsia="Arial" w:hAnsi="Arial" w:cs="Arial"/>
          <w:b/>
          <w:color w:val="0F243E"/>
          <w:sz w:val="18"/>
        </w:rPr>
        <w:t>SZACHOWY</w:t>
      </w:r>
      <w:r>
        <w:rPr>
          <w:rFonts w:ascii="Arial" w:eastAsia="Arial" w:hAnsi="Arial" w:cs="Arial"/>
          <w:b/>
          <w:color w:val="0F243E"/>
          <w:sz w:val="14"/>
        </w:rPr>
        <w:t xml:space="preserve"> </w:t>
      </w:r>
      <w:r>
        <w:rPr>
          <w:rFonts w:ascii="Arial" w:eastAsia="Arial" w:hAnsi="Arial" w:cs="Arial"/>
          <w:b/>
          <w:color w:val="0F243E"/>
          <w:sz w:val="18"/>
        </w:rPr>
        <w:t>O</w:t>
      </w:r>
      <w:r>
        <w:rPr>
          <w:rFonts w:ascii="Arial" w:eastAsia="Arial" w:hAnsi="Arial" w:cs="Arial"/>
          <w:b/>
          <w:color w:val="0F243E"/>
          <w:sz w:val="14"/>
        </w:rPr>
        <w:t xml:space="preserve"> </w:t>
      </w:r>
      <w:r>
        <w:rPr>
          <w:rFonts w:ascii="Arial" w:eastAsia="Arial" w:hAnsi="Arial" w:cs="Arial"/>
          <w:b/>
          <w:color w:val="0F243E"/>
          <w:sz w:val="18"/>
        </w:rPr>
        <w:t>PUCHAR</w:t>
      </w:r>
      <w:r>
        <w:rPr>
          <w:rFonts w:ascii="Arial" w:eastAsia="Arial" w:hAnsi="Arial" w:cs="Arial"/>
          <w:b/>
          <w:color w:val="0F243E"/>
          <w:sz w:val="14"/>
        </w:rPr>
        <w:t xml:space="preserve"> </w:t>
      </w:r>
      <w:r>
        <w:rPr>
          <w:rFonts w:ascii="Arial" w:eastAsia="Arial" w:hAnsi="Arial" w:cs="Arial"/>
          <w:b/>
          <w:color w:val="0F243E"/>
          <w:sz w:val="18"/>
        </w:rPr>
        <w:t>ZWIĄZKU</w:t>
      </w:r>
      <w:r>
        <w:rPr>
          <w:rFonts w:ascii="Arial" w:eastAsia="Arial" w:hAnsi="Arial" w:cs="Arial"/>
          <w:b/>
          <w:color w:val="0F243E"/>
          <w:sz w:val="14"/>
        </w:rPr>
        <w:t xml:space="preserve"> </w:t>
      </w:r>
      <w:r>
        <w:rPr>
          <w:rFonts w:ascii="Arial" w:eastAsia="Arial" w:hAnsi="Arial" w:cs="Arial"/>
          <w:b/>
          <w:color w:val="0F243E"/>
          <w:sz w:val="18"/>
        </w:rPr>
        <w:t>BANKÓW</w:t>
      </w:r>
      <w:r>
        <w:rPr>
          <w:rFonts w:ascii="Arial" w:eastAsia="Arial" w:hAnsi="Arial" w:cs="Arial"/>
          <w:b/>
          <w:color w:val="0F243E"/>
          <w:sz w:val="14"/>
        </w:rPr>
        <w:t xml:space="preserve"> </w:t>
      </w:r>
      <w:r>
        <w:rPr>
          <w:rFonts w:ascii="Arial" w:eastAsia="Arial" w:hAnsi="Arial" w:cs="Arial"/>
          <w:b/>
          <w:color w:val="0F243E"/>
          <w:sz w:val="18"/>
        </w:rPr>
        <w:t xml:space="preserve">POLSKICH </w:t>
      </w:r>
    </w:p>
    <w:p w14:paraId="68BCC124" w14:textId="15335937" w:rsidR="00CC3A9A" w:rsidRDefault="00B25209" w:rsidP="00B25209">
      <w:pPr>
        <w:spacing w:after="0" w:line="361" w:lineRule="auto"/>
        <w:ind w:left="4316" w:right="1433" w:hanging="2612"/>
        <w:jc w:val="center"/>
      </w:pPr>
      <w:r>
        <w:rPr>
          <w:rFonts w:ascii="Arial" w:eastAsia="Arial" w:hAnsi="Arial" w:cs="Arial"/>
          <w:b/>
          <w:color w:val="0F243E"/>
          <w:sz w:val="20"/>
        </w:rPr>
        <w:t>23 listopada 2024 r.</w:t>
      </w:r>
    </w:p>
    <w:p w14:paraId="2C4A80A2" w14:textId="77777777" w:rsidR="00CC3A9A" w:rsidRDefault="00000000">
      <w:pPr>
        <w:spacing w:after="0"/>
        <w:ind w:left="45"/>
        <w:jc w:val="center"/>
      </w:pPr>
      <w:r>
        <w:rPr>
          <w:rFonts w:ascii="Arial" w:eastAsia="Arial" w:hAnsi="Arial" w:cs="Arial"/>
          <w:b/>
          <w:color w:val="0F243E"/>
          <w:sz w:val="16"/>
        </w:rPr>
        <w:t xml:space="preserve"> </w:t>
      </w:r>
    </w:p>
    <w:p w14:paraId="413598AC" w14:textId="77777777" w:rsidR="00CC3A9A" w:rsidRDefault="00000000">
      <w:pPr>
        <w:spacing w:after="0"/>
        <w:ind w:left="45"/>
        <w:jc w:val="center"/>
      </w:pPr>
      <w:r>
        <w:rPr>
          <w:rFonts w:ascii="Arial" w:eastAsia="Arial" w:hAnsi="Arial" w:cs="Arial"/>
          <w:b/>
          <w:color w:val="0F243E"/>
          <w:sz w:val="16"/>
        </w:rPr>
        <w:t xml:space="preserve"> </w:t>
      </w:r>
    </w:p>
    <w:tbl>
      <w:tblPr>
        <w:tblStyle w:val="TableGrid"/>
        <w:tblW w:w="10454" w:type="dxa"/>
        <w:tblInd w:w="175" w:type="dxa"/>
        <w:tblCellMar>
          <w:top w:w="16" w:type="dxa"/>
          <w:left w:w="108" w:type="dxa"/>
          <w:bottom w:w="108" w:type="dxa"/>
          <w:right w:w="115" w:type="dxa"/>
        </w:tblCellMar>
        <w:tblLook w:val="04A0" w:firstRow="1" w:lastRow="0" w:firstColumn="1" w:lastColumn="0" w:noHBand="0" w:noVBand="1"/>
      </w:tblPr>
      <w:tblGrid>
        <w:gridCol w:w="1810"/>
        <w:gridCol w:w="2600"/>
        <w:gridCol w:w="6044"/>
      </w:tblGrid>
      <w:tr w:rsidR="00CC3A9A" w14:paraId="0493BDE2" w14:textId="77777777">
        <w:trPr>
          <w:trHeight w:val="1052"/>
        </w:trPr>
        <w:tc>
          <w:tcPr>
            <w:tcW w:w="1810" w:type="dxa"/>
            <w:vMerge w:val="restart"/>
            <w:tcBorders>
              <w:top w:val="single" w:sz="4" w:space="0" w:color="000000"/>
              <w:left w:val="single" w:sz="4" w:space="0" w:color="000000"/>
              <w:bottom w:val="single" w:sz="4" w:space="0" w:color="000000"/>
              <w:right w:val="single" w:sz="4" w:space="0" w:color="000000"/>
            </w:tcBorders>
            <w:vAlign w:val="center"/>
          </w:tcPr>
          <w:p w14:paraId="402EE5D0" w14:textId="77777777" w:rsidR="00CC3A9A" w:rsidRDefault="00000000">
            <w:pPr>
              <w:spacing w:after="14"/>
              <w:ind w:left="60"/>
              <w:jc w:val="center"/>
            </w:pPr>
            <w:r>
              <w:rPr>
                <w:rFonts w:ascii="Arial" w:eastAsia="Arial" w:hAnsi="Arial" w:cs="Arial"/>
                <w:b/>
                <w:color w:val="0F243E"/>
                <w:sz w:val="20"/>
              </w:rPr>
              <w:t xml:space="preserve">Uczestnik </w:t>
            </w:r>
          </w:p>
          <w:p w14:paraId="6233228B" w14:textId="77777777" w:rsidR="00CC3A9A" w:rsidRDefault="00000000">
            <w:pPr>
              <w:ind w:left="358"/>
            </w:pPr>
            <w:r>
              <w:rPr>
                <w:rFonts w:ascii="Arial" w:eastAsia="Arial" w:hAnsi="Arial" w:cs="Arial"/>
                <w:b/>
                <w:color w:val="0F243E"/>
              </w:rPr>
              <w:t xml:space="preserve">   </w:t>
            </w:r>
            <w:r>
              <w:rPr>
                <w:rFonts w:ascii="Arial" w:eastAsia="Arial" w:hAnsi="Arial" w:cs="Arial"/>
                <w:b/>
                <w:color w:val="0F243E"/>
                <w:sz w:val="18"/>
              </w:rPr>
              <w:t xml:space="preserve">  </w:t>
            </w:r>
            <w:r>
              <w:rPr>
                <w:rFonts w:ascii="Arial" w:eastAsia="Arial" w:hAnsi="Arial" w:cs="Arial"/>
                <w:b/>
                <w:color w:val="0F243E"/>
              </w:rPr>
              <w:t xml:space="preserve"> </w:t>
            </w:r>
          </w:p>
        </w:tc>
        <w:tc>
          <w:tcPr>
            <w:tcW w:w="2600" w:type="dxa"/>
            <w:tcBorders>
              <w:top w:val="single" w:sz="4" w:space="0" w:color="000000"/>
              <w:left w:val="single" w:sz="4" w:space="0" w:color="000000"/>
              <w:bottom w:val="single" w:sz="4" w:space="0" w:color="000000"/>
              <w:right w:val="single" w:sz="4" w:space="0" w:color="000000"/>
            </w:tcBorders>
            <w:vAlign w:val="bottom"/>
          </w:tcPr>
          <w:p w14:paraId="5EC1215C" w14:textId="77777777" w:rsidR="00CC3A9A" w:rsidRDefault="00000000">
            <w:pPr>
              <w:ind w:left="6"/>
              <w:jc w:val="center"/>
            </w:pPr>
            <w:r>
              <w:rPr>
                <w:rFonts w:ascii="Arial" w:eastAsia="Arial" w:hAnsi="Arial" w:cs="Arial"/>
                <w:color w:val="0F243E"/>
                <w:sz w:val="16"/>
              </w:rPr>
              <w:t xml:space="preserve">imię i nazwisko </w:t>
            </w:r>
          </w:p>
        </w:tc>
        <w:tc>
          <w:tcPr>
            <w:tcW w:w="6044" w:type="dxa"/>
            <w:tcBorders>
              <w:top w:val="single" w:sz="4" w:space="0" w:color="000000"/>
              <w:left w:val="single" w:sz="4" w:space="0" w:color="000000"/>
              <w:bottom w:val="single" w:sz="4" w:space="0" w:color="000000"/>
              <w:right w:val="single" w:sz="4" w:space="0" w:color="000000"/>
            </w:tcBorders>
          </w:tcPr>
          <w:p w14:paraId="3229B1B8" w14:textId="77777777" w:rsidR="00CC3A9A" w:rsidRDefault="00000000">
            <w:r>
              <w:rPr>
                <w:rFonts w:ascii="Arial" w:eastAsia="Arial" w:hAnsi="Arial" w:cs="Arial"/>
                <w:color w:val="0F243E"/>
                <w:sz w:val="16"/>
              </w:rPr>
              <w:t xml:space="preserve"> </w:t>
            </w:r>
          </w:p>
        </w:tc>
      </w:tr>
      <w:tr w:rsidR="00CC3A9A" w14:paraId="35336C3C" w14:textId="77777777">
        <w:trPr>
          <w:trHeight w:val="519"/>
        </w:trPr>
        <w:tc>
          <w:tcPr>
            <w:tcW w:w="0" w:type="auto"/>
            <w:vMerge/>
            <w:tcBorders>
              <w:top w:val="nil"/>
              <w:left w:val="single" w:sz="4" w:space="0" w:color="000000"/>
              <w:bottom w:val="nil"/>
              <w:right w:val="single" w:sz="4" w:space="0" w:color="000000"/>
            </w:tcBorders>
          </w:tcPr>
          <w:p w14:paraId="32E83901" w14:textId="77777777" w:rsidR="00CC3A9A" w:rsidRDefault="00CC3A9A"/>
        </w:tc>
        <w:tc>
          <w:tcPr>
            <w:tcW w:w="2600" w:type="dxa"/>
            <w:tcBorders>
              <w:top w:val="single" w:sz="4" w:space="0" w:color="000000"/>
              <w:left w:val="single" w:sz="4" w:space="0" w:color="000000"/>
              <w:bottom w:val="single" w:sz="4" w:space="0" w:color="000000"/>
              <w:right w:val="single" w:sz="4" w:space="0" w:color="000000"/>
            </w:tcBorders>
            <w:vAlign w:val="bottom"/>
          </w:tcPr>
          <w:p w14:paraId="11DFB428" w14:textId="77777777" w:rsidR="00CC3A9A" w:rsidRDefault="00000000">
            <w:pPr>
              <w:ind w:left="7"/>
              <w:jc w:val="center"/>
            </w:pPr>
            <w:r>
              <w:rPr>
                <w:rFonts w:ascii="Arial" w:eastAsia="Arial" w:hAnsi="Arial" w:cs="Arial"/>
                <w:color w:val="0F243E"/>
                <w:sz w:val="16"/>
              </w:rPr>
              <w:t xml:space="preserve">telefon </w:t>
            </w:r>
          </w:p>
        </w:tc>
        <w:tc>
          <w:tcPr>
            <w:tcW w:w="6044" w:type="dxa"/>
            <w:tcBorders>
              <w:top w:val="single" w:sz="4" w:space="0" w:color="000000"/>
              <w:left w:val="single" w:sz="4" w:space="0" w:color="000000"/>
              <w:bottom w:val="single" w:sz="4" w:space="0" w:color="000000"/>
              <w:right w:val="single" w:sz="4" w:space="0" w:color="000000"/>
            </w:tcBorders>
            <w:vAlign w:val="center"/>
          </w:tcPr>
          <w:p w14:paraId="4E0F1F5F" w14:textId="77777777" w:rsidR="00CC3A9A" w:rsidRDefault="00000000">
            <w:r>
              <w:rPr>
                <w:rFonts w:ascii="Arial" w:eastAsia="Arial" w:hAnsi="Arial" w:cs="Arial"/>
                <w:color w:val="0F243E"/>
                <w:sz w:val="16"/>
              </w:rPr>
              <w:t xml:space="preserve"> </w:t>
            </w:r>
          </w:p>
        </w:tc>
      </w:tr>
      <w:tr w:rsidR="00CC3A9A" w14:paraId="06C7782A" w14:textId="77777777">
        <w:trPr>
          <w:trHeight w:val="521"/>
        </w:trPr>
        <w:tc>
          <w:tcPr>
            <w:tcW w:w="0" w:type="auto"/>
            <w:vMerge/>
            <w:tcBorders>
              <w:top w:val="nil"/>
              <w:left w:val="single" w:sz="4" w:space="0" w:color="000000"/>
              <w:bottom w:val="single" w:sz="4" w:space="0" w:color="000000"/>
              <w:right w:val="single" w:sz="4" w:space="0" w:color="000000"/>
            </w:tcBorders>
          </w:tcPr>
          <w:p w14:paraId="10CC02C8" w14:textId="77777777" w:rsidR="00CC3A9A" w:rsidRDefault="00CC3A9A"/>
        </w:tc>
        <w:tc>
          <w:tcPr>
            <w:tcW w:w="2600" w:type="dxa"/>
            <w:tcBorders>
              <w:top w:val="single" w:sz="4" w:space="0" w:color="000000"/>
              <w:left w:val="single" w:sz="4" w:space="0" w:color="000000"/>
              <w:bottom w:val="single" w:sz="4" w:space="0" w:color="000000"/>
              <w:right w:val="single" w:sz="4" w:space="0" w:color="000000"/>
            </w:tcBorders>
            <w:vAlign w:val="bottom"/>
          </w:tcPr>
          <w:p w14:paraId="7D9362FB" w14:textId="77777777" w:rsidR="00CC3A9A" w:rsidRDefault="00000000">
            <w:pPr>
              <w:ind w:left="4"/>
              <w:jc w:val="center"/>
            </w:pPr>
            <w:r>
              <w:rPr>
                <w:rFonts w:ascii="Arial" w:eastAsia="Arial" w:hAnsi="Arial" w:cs="Arial"/>
                <w:color w:val="0F243E"/>
                <w:sz w:val="16"/>
              </w:rPr>
              <w:t>e-mail</w:t>
            </w:r>
            <w:r>
              <w:rPr>
                <w:rFonts w:ascii="Arial" w:eastAsia="Arial" w:hAnsi="Arial" w:cs="Arial"/>
                <w:b/>
                <w:color w:val="FF0000"/>
                <w:sz w:val="16"/>
              </w:rPr>
              <w:t xml:space="preserve"> </w:t>
            </w:r>
          </w:p>
        </w:tc>
        <w:tc>
          <w:tcPr>
            <w:tcW w:w="6044" w:type="dxa"/>
            <w:tcBorders>
              <w:top w:val="single" w:sz="4" w:space="0" w:color="000000"/>
              <w:left w:val="single" w:sz="4" w:space="0" w:color="000000"/>
              <w:bottom w:val="single" w:sz="4" w:space="0" w:color="000000"/>
              <w:right w:val="single" w:sz="4" w:space="0" w:color="000000"/>
            </w:tcBorders>
            <w:vAlign w:val="center"/>
          </w:tcPr>
          <w:p w14:paraId="1A493D75" w14:textId="77777777" w:rsidR="00CC3A9A" w:rsidRDefault="00000000">
            <w:r>
              <w:rPr>
                <w:rFonts w:ascii="Arial" w:eastAsia="Arial" w:hAnsi="Arial" w:cs="Arial"/>
                <w:color w:val="0F243E"/>
                <w:sz w:val="16"/>
              </w:rPr>
              <w:t xml:space="preserve"> </w:t>
            </w:r>
          </w:p>
        </w:tc>
      </w:tr>
      <w:tr w:rsidR="00CC3A9A" w14:paraId="0A27806A" w14:textId="77777777">
        <w:trPr>
          <w:trHeight w:val="1999"/>
        </w:trPr>
        <w:tc>
          <w:tcPr>
            <w:tcW w:w="4410" w:type="dxa"/>
            <w:gridSpan w:val="2"/>
            <w:tcBorders>
              <w:top w:val="single" w:sz="4" w:space="0" w:color="000000"/>
              <w:left w:val="single" w:sz="4" w:space="0" w:color="000000"/>
              <w:bottom w:val="single" w:sz="4" w:space="0" w:color="000000"/>
              <w:right w:val="single" w:sz="4" w:space="0" w:color="000000"/>
            </w:tcBorders>
            <w:vAlign w:val="center"/>
          </w:tcPr>
          <w:p w14:paraId="2D59A1C0" w14:textId="77777777" w:rsidR="00CC3A9A" w:rsidRDefault="00000000">
            <w:pPr>
              <w:jc w:val="center"/>
            </w:pPr>
            <w:r>
              <w:rPr>
                <w:rFonts w:ascii="Arial" w:eastAsia="Arial" w:hAnsi="Arial" w:cs="Arial"/>
                <w:b/>
                <w:color w:val="0F243E"/>
                <w:sz w:val="20"/>
              </w:rPr>
              <w:t>Nazwa instytucji</w:t>
            </w:r>
            <w:r>
              <w:rPr>
                <w:rFonts w:ascii="Arial" w:eastAsia="Arial" w:hAnsi="Arial" w:cs="Arial"/>
                <w:b/>
                <w:color w:val="0F243E"/>
              </w:rPr>
              <w:t xml:space="preserve"> </w:t>
            </w:r>
            <w:r>
              <w:rPr>
                <w:rFonts w:ascii="Arial" w:eastAsia="Arial" w:hAnsi="Arial" w:cs="Arial"/>
                <w:color w:val="0F243E"/>
                <w:sz w:val="18"/>
              </w:rPr>
              <w:t>(dane do faktury, nazwa firmy, adres, NIP)</w:t>
            </w:r>
            <w:r>
              <w:rPr>
                <w:rFonts w:ascii="Arial" w:eastAsia="Arial" w:hAnsi="Arial" w:cs="Arial"/>
                <w:b/>
                <w:color w:val="0F243E"/>
              </w:rPr>
              <w:t xml:space="preserve"> </w:t>
            </w:r>
          </w:p>
        </w:tc>
        <w:tc>
          <w:tcPr>
            <w:tcW w:w="6044" w:type="dxa"/>
            <w:tcBorders>
              <w:top w:val="single" w:sz="4" w:space="0" w:color="000000"/>
              <w:left w:val="single" w:sz="4" w:space="0" w:color="000000"/>
              <w:bottom w:val="single" w:sz="4" w:space="0" w:color="000000"/>
              <w:right w:val="single" w:sz="4" w:space="0" w:color="000000"/>
            </w:tcBorders>
          </w:tcPr>
          <w:p w14:paraId="629F08F5" w14:textId="77777777" w:rsidR="00CC3A9A" w:rsidRDefault="00000000">
            <w:r>
              <w:rPr>
                <w:rFonts w:ascii="Arial" w:eastAsia="Arial" w:hAnsi="Arial" w:cs="Arial"/>
                <w:color w:val="0F243E"/>
                <w:sz w:val="32"/>
              </w:rPr>
              <w:t xml:space="preserve"> </w:t>
            </w:r>
          </w:p>
        </w:tc>
      </w:tr>
    </w:tbl>
    <w:p w14:paraId="28761B15" w14:textId="77777777" w:rsidR="00CC3A9A" w:rsidRDefault="00000000">
      <w:pPr>
        <w:spacing w:after="76"/>
      </w:pPr>
      <w:r>
        <w:rPr>
          <w:rFonts w:ascii="Arial" w:eastAsia="Arial" w:hAnsi="Arial" w:cs="Arial"/>
          <w:sz w:val="16"/>
        </w:rPr>
        <w:t xml:space="preserve"> </w:t>
      </w:r>
    </w:p>
    <w:p w14:paraId="55F9AD6C" w14:textId="77777777" w:rsidR="00CC3A9A" w:rsidRDefault="00000000">
      <w:pPr>
        <w:spacing w:after="0"/>
        <w:ind w:left="788"/>
        <w:jc w:val="center"/>
      </w:pPr>
      <w:r>
        <w:rPr>
          <w:rFonts w:ascii="Verdana" w:eastAsia="Verdana" w:hAnsi="Verdana" w:cs="Verdana"/>
          <w:b/>
          <w:sz w:val="24"/>
        </w:rPr>
        <w:t xml:space="preserve"> </w:t>
      </w:r>
    </w:p>
    <w:p w14:paraId="667EFC4C" w14:textId="77777777" w:rsidR="00CC3A9A" w:rsidRDefault="00000000">
      <w:pPr>
        <w:pStyle w:val="Nagwek2"/>
      </w:pPr>
      <w:r>
        <w:t>Opłata turniejowa</w:t>
      </w:r>
      <w:r>
        <w:rPr>
          <w:vertAlign w:val="subscript"/>
        </w:rPr>
        <w:t xml:space="preserve"> </w:t>
      </w:r>
    </w:p>
    <w:p w14:paraId="30A1D750" w14:textId="77777777" w:rsidR="00CC3A9A" w:rsidRDefault="00000000">
      <w:pPr>
        <w:spacing w:after="53"/>
        <w:ind w:left="453"/>
        <w:jc w:val="center"/>
      </w:pPr>
      <w:r>
        <w:rPr>
          <w:rFonts w:ascii="Verdana" w:eastAsia="Verdana" w:hAnsi="Verdana" w:cs="Verdana"/>
          <w:b/>
          <w:sz w:val="16"/>
        </w:rPr>
        <w:t xml:space="preserve"> </w:t>
      </w:r>
    </w:p>
    <w:p w14:paraId="4BCDDA86" w14:textId="697A0F03" w:rsidR="00CC3A9A" w:rsidRDefault="00000000" w:rsidP="003F7364">
      <w:pPr>
        <w:spacing w:after="0" w:line="361" w:lineRule="auto"/>
        <w:ind w:left="284" w:firstLine="854"/>
      </w:pPr>
      <w:r>
        <w:rPr>
          <w:rFonts w:ascii="Verdana" w:eastAsia="Verdana" w:hAnsi="Verdana" w:cs="Verdana"/>
          <w:sz w:val="20"/>
        </w:rPr>
        <w:t xml:space="preserve">Warunkiem udziału w turnieju jest uiszczenie opłaty w wysokości </w:t>
      </w:r>
      <w:r>
        <w:rPr>
          <w:rFonts w:ascii="Verdana" w:eastAsia="Verdana" w:hAnsi="Verdana" w:cs="Verdana"/>
          <w:b/>
          <w:sz w:val="20"/>
        </w:rPr>
        <w:t>90 zł brutto</w:t>
      </w:r>
      <w:r>
        <w:rPr>
          <w:rFonts w:ascii="Verdana" w:eastAsia="Verdana" w:hAnsi="Verdana" w:cs="Verdana"/>
          <w:sz w:val="20"/>
        </w:rPr>
        <w:t xml:space="preserve"> od Uczestnika </w:t>
      </w:r>
      <w:r>
        <w:rPr>
          <w:rFonts w:ascii="Verdana" w:eastAsia="Verdana" w:hAnsi="Verdana" w:cs="Verdana"/>
          <w:b/>
          <w:sz w:val="20"/>
        </w:rPr>
        <w:t xml:space="preserve">do </w:t>
      </w:r>
      <w:r w:rsidR="00B25209">
        <w:rPr>
          <w:rFonts w:ascii="Verdana" w:eastAsia="Verdana" w:hAnsi="Verdana" w:cs="Verdana"/>
          <w:b/>
          <w:sz w:val="20"/>
        </w:rPr>
        <w:t>15</w:t>
      </w:r>
      <w:r>
        <w:rPr>
          <w:rFonts w:ascii="Verdana" w:eastAsia="Verdana" w:hAnsi="Verdana" w:cs="Verdana"/>
          <w:b/>
          <w:sz w:val="20"/>
        </w:rPr>
        <w:t xml:space="preserve"> </w:t>
      </w:r>
      <w:r w:rsidR="00B25209">
        <w:rPr>
          <w:rFonts w:ascii="Verdana" w:eastAsia="Verdana" w:hAnsi="Verdana" w:cs="Verdana"/>
          <w:b/>
          <w:sz w:val="20"/>
        </w:rPr>
        <w:t>listopada</w:t>
      </w:r>
      <w:r>
        <w:rPr>
          <w:rFonts w:ascii="Verdana" w:eastAsia="Verdana" w:hAnsi="Verdana" w:cs="Verdana"/>
          <w:b/>
          <w:sz w:val="20"/>
        </w:rPr>
        <w:t xml:space="preserve"> 202</w:t>
      </w:r>
      <w:r w:rsidR="00B25209">
        <w:rPr>
          <w:rFonts w:ascii="Verdana" w:eastAsia="Verdana" w:hAnsi="Verdana" w:cs="Verdana"/>
          <w:b/>
          <w:sz w:val="20"/>
        </w:rPr>
        <w:t>4</w:t>
      </w:r>
      <w:r>
        <w:rPr>
          <w:rFonts w:ascii="Verdana" w:eastAsia="Verdana" w:hAnsi="Verdana" w:cs="Verdana"/>
          <w:b/>
          <w:sz w:val="20"/>
        </w:rPr>
        <w:t xml:space="preserve"> r. </w:t>
      </w:r>
      <w:r>
        <w:rPr>
          <w:rFonts w:ascii="Verdana" w:eastAsia="Verdana" w:hAnsi="Verdana" w:cs="Verdana"/>
          <w:sz w:val="20"/>
        </w:rPr>
        <w:t xml:space="preserve">na konto </w:t>
      </w:r>
      <w:r w:rsidR="00E4726B" w:rsidRPr="00E4726B">
        <w:rPr>
          <w:rFonts w:ascii="Verdana" w:eastAsia="Verdana" w:hAnsi="Verdana" w:cs="Verdana"/>
          <w:sz w:val="20"/>
        </w:rPr>
        <w:t>Fundacji Warszawskiego Instytutu Bankowości</w:t>
      </w:r>
      <w:r>
        <w:rPr>
          <w:rFonts w:ascii="Verdana" w:eastAsia="Verdana" w:hAnsi="Verdana" w:cs="Verdana"/>
          <w:sz w:val="20"/>
        </w:rPr>
        <w:t xml:space="preserve">. </w:t>
      </w:r>
    </w:p>
    <w:p w14:paraId="334524F1" w14:textId="77777777" w:rsidR="00CC3A9A" w:rsidRDefault="00000000">
      <w:pPr>
        <w:spacing w:after="98"/>
        <w:ind w:left="278" w:hanging="10"/>
      </w:pPr>
      <w:r>
        <w:rPr>
          <w:rFonts w:ascii="Verdana" w:eastAsia="Verdana" w:hAnsi="Verdana" w:cs="Verdana"/>
          <w:sz w:val="20"/>
        </w:rPr>
        <w:t xml:space="preserve">Wpisowe jest bezzwrotne. </w:t>
      </w:r>
    </w:p>
    <w:p w14:paraId="7EA6F85B" w14:textId="77777777" w:rsidR="00CC3A9A" w:rsidRDefault="00000000">
      <w:pPr>
        <w:spacing w:after="122"/>
        <w:ind w:left="283"/>
      </w:pPr>
      <w:r>
        <w:rPr>
          <w:rFonts w:ascii="Verdana" w:eastAsia="Verdana" w:hAnsi="Verdana" w:cs="Verdana"/>
          <w:sz w:val="20"/>
        </w:rPr>
        <w:t xml:space="preserve"> </w:t>
      </w:r>
    </w:p>
    <w:p w14:paraId="2424422A" w14:textId="24AAF345" w:rsidR="00CC3A9A" w:rsidRDefault="00E4726B" w:rsidP="00E4726B">
      <w:pPr>
        <w:spacing w:after="114"/>
        <w:ind w:left="283"/>
        <w:jc w:val="center"/>
      </w:pPr>
      <w:r w:rsidRPr="00E4726B">
        <w:rPr>
          <w:rFonts w:ascii="Verdana" w:eastAsia="Verdana" w:hAnsi="Verdana" w:cs="Verdana"/>
          <w:b/>
        </w:rPr>
        <w:t>ING Bank Śląski S.A. 93 1050 1038 1000 0023 2887 9727</w:t>
      </w:r>
    </w:p>
    <w:p w14:paraId="1E0B010E" w14:textId="77777777" w:rsidR="00CC3A9A" w:rsidRDefault="00000000">
      <w:pPr>
        <w:spacing w:after="79"/>
        <w:ind w:left="278" w:hanging="10"/>
      </w:pPr>
      <w:r>
        <w:rPr>
          <w:rFonts w:ascii="Verdana" w:eastAsia="Verdana" w:hAnsi="Verdana" w:cs="Verdana"/>
          <w:sz w:val="20"/>
        </w:rPr>
        <w:t>Imię i nazwisko, adres, z dopiskiem „SZACHY”.</w:t>
      </w:r>
      <w:r>
        <w:rPr>
          <w:rFonts w:ascii="Verdana" w:eastAsia="Verdana" w:hAnsi="Verdana" w:cs="Verdana"/>
          <w:b/>
          <w:sz w:val="24"/>
        </w:rPr>
        <w:t xml:space="preserve"> </w:t>
      </w:r>
    </w:p>
    <w:p w14:paraId="2734279E" w14:textId="0521A1F1" w:rsidR="00CC3A9A" w:rsidRDefault="00000000">
      <w:pPr>
        <w:spacing w:after="79"/>
        <w:ind w:left="278" w:hanging="10"/>
      </w:pPr>
      <w:r>
        <w:rPr>
          <w:rFonts w:ascii="Verdana" w:eastAsia="Verdana" w:hAnsi="Verdana" w:cs="Verdana"/>
          <w:sz w:val="20"/>
        </w:rPr>
        <w:t xml:space="preserve">Zgłoszenia przyjmujemy </w:t>
      </w:r>
      <w:r>
        <w:rPr>
          <w:rFonts w:ascii="Verdana" w:eastAsia="Verdana" w:hAnsi="Verdana" w:cs="Verdana"/>
          <w:b/>
          <w:sz w:val="20"/>
        </w:rPr>
        <w:t xml:space="preserve">do </w:t>
      </w:r>
      <w:r w:rsidR="00B25209">
        <w:rPr>
          <w:rFonts w:ascii="Verdana" w:eastAsia="Verdana" w:hAnsi="Verdana" w:cs="Verdana"/>
          <w:b/>
          <w:sz w:val="20"/>
        </w:rPr>
        <w:t>15 listopada 2024</w:t>
      </w:r>
      <w:r>
        <w:rPr>
          <w:rFonts w:ascii="Verdana" w:eastAsia="Verdana" w:hAnsi="Verdana" w:cs="Verdana"/>
          <w:b/>
          <w:sz w:val="20"/>
        </w:rPr>
        <w:t xml:space="preserve"> r.</w:t>
      </w:r>
      <w:r>
        <w:rPr>
          <w:rFonts w:ascii="Verdana" w:eastAsia="Verdana" w:hAnsi="Verdana" w:cs="Verdana"/>
          <w:sz w:val="20"/>
        </w:rPr>
        <w:t xml:space="preserve"> do godz. 15</w:t>
      </w:r>
      <w:r>
        <w:rPr>
          <w:rFonts w:ascii="Verdana" w:eastAsia="Verdana" w:hAnsi="Verdana" w:cs="Verdana"/>
          <w:sz w:val="20"/>
          <w:vertAlign w:val="superscript"/>
        </w:rPr>
        <w:t>00</w:t>
      </w:r>
      <w:r>
        <w:rPr>
          <w:rFonts w:ascii="Verdana" w:eastAsia="Verdana" w:hAnsi="Verdana" w:cs="Verdana"/>
          <w:sz w:val="20"/>
        </w:rPr>
        <w:t>.</w:t>
      </w:r>
      <w:r>
        <w:rPr>
          <w:rFonts w:ascii="Verdana" w:eastAsia="Verdana" w:hAnsi="Verdana" w:cs="Verdana"/>
          <w:b/>
          <w:sz w:val="24"/>
        </w:rPr>
        <w:t xml:space="preserve"> </w:t>
      </w:r>
    </w:p>
    <w:p w14:paraId="16E08E5A" w14:textId="77777777" w:rsidR="00CC3A9A" w:rsidRDefault="00000000">
      <w:pPr>
        <w:tabs>
          <w:tab w:val="center" w:pos="2001"/>
          <w:tab w:val="center" w:pos="6085"/>
        </w:tabs>
        <w:spacing w:after="98"/>
      </w:pPr>
      <w:r>
        <w:tab/>
      </w:r>
      <w:r>
        <w:rPr>
          <w:rFonts w:ascii="Verdana" w:eastAsia="Verdana" w:hAnsi="Verdana" w:cs="Verdana"/>
          <w:sz w:val="20"/>
        </w:rPr>
        <w:t xml:space="preserve">Kontakt: tel. + 48 (22) 828 14 12 </w:t>
      </w:r>
      <w:r>
        <w:rPr>
          <w:rFonts w:ascii="Verdana" w:eastAsia="Verdana" w:hAnsi="Verdana" w:cs="Verdana"/>
          <w:sz w:val="20"/>
        </w:rPr>
        <w:tab/>
        <w:t xml:space="preserve">e-mail: </w:t>
      </w:r>
      <w:r>
        <w:rPr>
          <w:rFonts w:ascii="Verdana" w:eastAsia="Verdana" w:hAnsi="Verdana" w:cs="Verdana"/>
          <w:color w:val="0000FF"/>
          <w:sz w:val="20"/>
          <w:u w:val="single" w:color="0000FF"/>
        </w:rPr>
        <w:t>biuro@klubbankowca.com.pl</w:t>
      </w:r>
      <w:r>
        <w:rPr>
          <w:rFonts w:ascii="Verdana" w:eastAsia="Verdana" w:hAnsi="Verdana" w:cs="Verdana"/>
          <w:sz w:val="20"/>
        </w:rPr>
        <w:t xml:space="preserve"> </w:t>
      </w:r>
    </w:p>
    <w:p w14:paraId="3FC1BDC8" w14:textId="77777777" w:rsidR="00CC3A9A" w:rsidRDefault="00000000">
      <w:pPr>
        <w:spacing w:after="0"/>
      </w:pPr>
      <w:r>
        <w:rPr>
          <w:rFonts w:ascii="Arial" w:eastAsia="Arial" w:hAnsi="Arial" w:cs="Arial"/>
          <w:color w:val="0F243E"/>
          <w:sz w:val="20"/>
        </w:rPr>
        <w:t xml:space="preserve"> </w:t>
      </w:r>
    </w:p>
    <w:p w14:paraId="069A6625" w14:textId="77777777" w:rsidR="00CC3A9A" w:rsidRDefault="00000000">
      <w:pPr>
        <w:spacing w:after="540"/>
        <w:ind w:left="112"/>
      </w:pPr>
      <w:r>
        <w:rPr>
          <w:noProof/>
        </w:rPr>
        <w:drawing>
          <wp:inline distT="0" distB="0" distL="0" distR="0" wp14:anchorId="7FD10D68" wp14:editId="11FC4BEA">
            <wp:extent cx="986155" cy="939165"/>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5"/>
                    <a:stretch>
                      <a:fillRect/>
                    </a:stretch>
                  </pic:blipFill>
                  <pic:spPr>
                    <a:xfrm>
                      <a:off x="0" y="0"/>
                      <a:ext cx="986155" cy="939165"/>
                    </a:xfrm>
                    <a:prstGeom prst="rect">
                      <a:avLst/>
                    </a:prstGeom>
                  </pic:spPr>
                </pic:pic>
              </a:graphicData>
            </a:graphic>
          </wp:inline>
        </w:drawing>
      </w:r>
    </w:p>
    <w:p w14:paraId="6C4D4DAA" w14:textId="77777777" w:rsidR="00CC3A9A" w:rsidRDefault="00000000">
      <w:pPr>
        <w:pStyle w:val="Nagwek1"/>
        <w:ind w:left="2119"/>
      </w:pPr>
      <w:r>
        <w:lastRenderedPageBreak/>
        <w:t xml:space="preserve">A k a d e m i a  </w:t>
      </w:r>
      <w:r>
        <w:rPr>
          <w:color w:val="CC9900"/>
        </w:rPr>
        <w:t>S p o r t u</w:t>
      </w:r>
      <w:r>
        <w:t xml:space="preserve">  K l u b u  B a n k o w c a</w:t>
      </w:r>
      <w:r>
        <w:rPr>
          <w:color w:val="0F243E"/>
          <w:sz w:val="24"/>
        </w:rPr>
        <w:t xml:space="preserve">  </w:t>
      </w:r>
    </w:p>
    <w:p w14:paraId="6CA963BF" w14:textId="77777777" w:rsidR="00CC3A9A" w:rsidRDefault="00000000">
      <w:pPr>
        <w:spacing w:after="20"/>
        <w:ind w:left="55"/>
        <w:jc w:val="center"/>
      </w:pPr>
      <w:r>
        <w:rPr>
          <w:rFonts w:ascii="Arial" w:eastAsia="Arial" w:hAnsi="Arial" w:cs="Arial"/>
          <w:b/>
          <w:color w:val="0F243E"/>
          <w:sz w:val="20"/>
        </w:rPr>
        <w:t xml:space="preserve"> </w:t>
      </w:r>
    </w:p>
    <w:p w14:paraId="3964934B" w14:textId="77777777" w:rsidR="00CC3A9A" w:rsidRDefault="00000000">
      <w:pPr>
        <w:numPr>
          <w:ilvl w:val="0"/>
          <w:numId w:val="1"/>
        </w:numPr>
        <w:spacing w:after="23" w:line="249" w:lineRule="auto"/>
        <w:ind w:hanging="10"/>
        <w:jc w:val="both"/>
      </w:pPr>
      <w:r>
        <w:rPr>
          <w:rFonts w:ascii="Segoe UI" w:eastAsia="Segoe UI" w:hAnsi="Segoe UI" w:cs="Segoe UI"/>
          <w:sz w:val="20"/>
        </w:rPr>
        <w:t>Wyrażam zgodę na opublikowanie przez Związek Banków Polskich z siedzibą w Warszawie w materiałach dotyczących zorganizowanego Turnieju Szachowego (na stronie Klubu Bankowca, na stronie ZBP, na stronie aleBank.pl, na stronie PZSzach, na łamach miesięcznika BANK oraz czasopisma MAT, na profilu Facebook Klubu Bankowca) mojego imienia i nazwiska oraz wizerunku uwiecznionego podczas turnieju oraz oświadczam, że nie będę z tego tytułu wnosił(</w:t>
      </w:r>
      <w:proofErr w:type="spellStart"/>
      <w:r>
        <w:rPr>
          <w:rFonts w:ascii="Segoe UI" w:eastAsia="Segoe UI" w:hAnsi="Segoe UI" w:cs="Segoe UI"/>
          <w:sz w:val="20"/>
        </w:rPr>
        <w:t>ła</w:t>
      </w:r>
      <w:proofErr w:type="spellEnd"/>
      <w:r>
        <w:rPr>
          <w:rFonts w:ascii="Segoe UI" w:eastAsia="Segoe UI" w:hAnsi="Segoe UI" w:cs="Segoe UI"/>
          <w:sz w:val="20"/>
        </w:rPr>
        <w:t xml:space="preserve">) żadnych roszczeń. Zgoda, o której mowa powyżej nie jest ograniczona czasowo i terytorialnie oraz obejmuje wszelkie formy publikacji. </w:t>
      </w:r>
    </w:p>
    <w:p w14:paraId="6273764A" w14:textId="77777777" w:rsidR="00CC3A9A" w:rsidRDefault="00000000">
      <w:pPr>
        <w:spacing w:after="0"/>
      </w:pPr>
      <w:r>
        <w:rPr>
          <w:rFonts w:ascii="Segoe UI" w:eastAsia="Segoe UI" w:hAnsi="Segoe UI" w:cs="Segoe UI"/>
          <w:sz w:val="20"/>
        </w:rPr>
        <w:t xml:space="preserve"> </w:t>
      </w:r>
    </w:p>
    <w:p w14:paraId="028DF11E" w14:textId="77777777" w:rsidR="00CC3A9A" w:rsidRDefault="00000000">
      <w:pPr>
        <w:numPr>
          <w:ilvl w:val="0"/>
          <w:numId w:val="1"/>
        </w:numPr>
        <w:spacing w:after="0" w:line="250" w:lineRule="auto"/>
        <w:ind w:hanging="10"/>
        <w:jc w:val="both"/>
      </w:pPr>
      <w:r>
        <w:rPr>
          <w:rFonts w:ascii="Segoe UI" w:eastAsia="Segoe UI" w:hAnsi="Segoe UI" w:cs="Segoe UI"/>
          <w:sz w:val="20"/>
        </w:rPr>
        <w:t>Wyrażam dobrowolną zgodę na otrzymywanie informacji handlowej drogą elektroniczną od Związku Banków Polskich z siedzibą w Warszawie</w:t>
      </w:r>
      <w:r>
        <w:rPr>
          <w:sz w:val="20"/>
        </w:rPr>
        <w:t xml:space="preserve"> </w:t>
      </w:r>
      <w:r>
        <w:rPr>
          <w:rFonts w:ascii="Segoe UI" w:eastAsia="Segoe UI" w:hAnsi="Segoe UI" w:cs="Segoe UI"/>
          <w:sz w:val="20"/>
        </w:rPr>
        <w:t>ul. Zbigniewa Herberta 8, 00-380 Warszawa (dalej – „</w:t>
      </w:r>
      <w:r>
        <w:rPr>
          <w:rFonts w:ascii="Segoe UI" w:eastAsia="Segoe UI" w:hAnsi="Segoe UI" w:cs="Segoe UI"/>
          <w:b/>
          <w:sz w:val="20"/>
        </w:rPr>
        <w:t>ZBP</w:t>
      </w:r>
      <w:r>
        <w:rPr>
          <w:rFonts w:ascii="Segoe UI" w:eastAsia="Segoe UI" w:hAnsi="Segoe UI" w:cs="Segoe UI"/>
          <w:sz w:val="20"/>
        </w:rPr>
        <w:t xml:space="preserve">”) na wskazany w formularzu numer telefonu i adres e-mail oraz na używanie przez ZBP telekomunikacyjnych urządzeń końcowych, których jestem użytkownikiem, dla celów marketingu bezpośredniego, zgodnie z art. 172 ustawy z dnia 16 lipca 2004 r. Prawo telekomunikacyjne (Dz. U. z 2017 r. poz. 1907 z </w:t>
      </w:r>
      <w:proofErr w:type="spellStart"/>
      <w:r>
        <w:rPr>
          <w:rFonts w:ascii="Segoe UI" w:eastAsia="Segoe UI" w:hAnsi="Segoe UI" w:cs="Segoe UI"/>
          <w:sz w:val="20"/>
        </w:rPr>
        <w:t>późn</w:t>
      </w:r>
      <w:proofErr w:type="spellEnd"/>
      <w:r>
        <w:rPr>
          <w:rFonts w:ascii="Segoe UI" w:eastAsia="Segoe UI" w:hAnsi="Segoe UI" w:cs="Segoe UI"/>
          <w:sz w:val="20"/>
        </w:rPr>
        <w:t>. zm.).</w:t>
      </w:r>
      <w:r>
        <w:rPr>
          <w:sz w:val="20"/>
        </w:rPr>
        <w:t xml:space="preserve"> </w:t>
      </w:r>
      <w:r>
        <w:rPr>
          <w:rFonts w:ascii="Times New Roman" w:eastAsia="Times New Roman" w:hAnsi="Times New Roman" w:cs="Times New Roman"/>
          <w:sz w:val="20"/>
        </w:rPr>
        <w:t xml:space="preserve"> </w:t>
      </w:r>
    </w:p>
    <w:p w14:paraId="1A67C585" w14:textId="77777777" w:rsidR="00CC3A9A" w:rsidRDefault="00000000">
      <w:pPr>
        <w:spacing w:after="0"/>
      </w:pPr>
      <w:r>
        <w:rPr>
          <w:rFonts w:ascii="Segoe UI" w:eastAsia="Segoe UI" w:hAnsi="Segoe UI" w:cs="Segoe UI"/>
          <w:sz w:val="20"/>
        </w:rPr>
        <w:t xml:space="preserve"> </w:t>
      </w:r>
    </w:p>
    <w:p w14:paraId="1A114CF2" w14:textId="77777777" w:rsidR="00CC3A9A" w:rsidRDefault="00000000">
      <w:pPr>
        <w:spacing w:after="23" w:line="249" w:lineRule="auto"/>
        <w:ind w:left="-5" w:hanging="10"/>
        <w:jc w:val="both"/>
      </w:pPr>
      <w:r>
        <w:rPr>
          <w:rFonts w:ascii="Segoe UI" w:eastAsia="Segoe UI" w:hAnsi="Segoe UI" w:cs="Segoe UI"/>
          <w:sz w:val="20"/>
        </w:rPr>
        <w:t xml:space="preserve">___________________________________________________________________________________________________________ </w:t>
      </w:r>
    </w:p>
    <w:p w14:paraId="24C1B14A" w14:textId="77777777" w:rsidR="00CC3A9A" w:rsidRDefault="00000000">
      <w:pPr>
        <w:spacing w:after="0"/>
      </w:pPr>
      <w:r>
        <w:rPr>
          <w:rFonts w:ascii="Segoe UI" w:eastAsia="Segoe UI" w:hAnsi="Segoe UI" w:cs="Segoe UI"/>
          <w:sz w:val="20"/>
        </w:rPr>
        <w:t xml:space="preserve"> </w:t>
      </w:r>
    </w:p>
    <w:p w14:paraId="35BB2166" w14:textId="77777777" w:rsidR="00CC3A9A" w:rsidRDefault="00000000">
      <w:pPr>
        <w:spacing w:after="24" w:line="250" w:lineRule="auto"/>
        <w:ind w:left="10" w:hanging="10"/>
        <w:jc w:val="both"/>
      </w:pPr>
      <w:r>
        <w:rPr>
          <w:rFonts w:ascii="Segoe UI" w:eastAsia="Segoe UI" w:hAnsi="Segoe UI" w:cs="Segoe UI"/>
          <w:sz w:val="20"/>
        </w:rPr>
        <w:t>Zgodnie z art. 13 Rozporządzenia Parlamentu Europejskiego i Rady (UE) 2016/679 z dnia 27 kwietnia 2016 r. w sprawie ochrony osób fizycznych w związku z przetwarzaniem danych osobowych i w sprawie swobodnego przepływu takich danych oraz uchylenia dyrektywy 95/46/WE (zwane dalej „</w:t>
      </w:r>
      <w:r>
        <w:rPr>
          <w:rFonts w:ascii="Segoe UI" w:eastAsia="Segoe UI" w:hAnsi="Segoe UI" w:cs="Segoe UI"/>
          <w:b/>
          <w:sz w:val="20"/>
        </w:rPr>
        <w:t>RODO</w:t>
      </w:r>
      <w:r>
        <w:rPr>
          <w:rFonts w:ascii="Segoe UI" w:eastAsia="Segoe UI" w:hAnsi="Segoe UI" w:cs="Segoe UI"/>
          <w:sz w:val="20"/>
        </w:rPr>
        <w:t xml:space="preserve">”) ZBP informuje, że:  </w:t>
      </w:r>
    </w:p>
    <w:p w14:paraId="66FD24C3" w14:textId="77777777" w:rsidR="00CC3A9A" w:rsidRDefault="00000000">
      <w:pPr>
        <w:numPr>
          <w:ilvl w:val="1"/>
          <w:numId w:val="1"/>
        </w:numPr>
        <w:spacing w:after="23" w:line="249" w:lineRule="auto"/>
        <w:ind w:hanging="360"/>
        <w:jc w:val="both"/>
      </w:pPr>
      <w:r>
        <w:rPr>
          <w:noProof/>
        </w:rPr>
        <mc:AlternateContent>
          <mc:Choice Requires="wpg">
            <w:drawing>
              <wp:anchor distT="0" distB="0" distL="114300" distR="114300" simplePos="0" relativeHeight="251658240" behindDoc="0" locked="0" layoutInCell="1" allowOverlap="1" wp14:anchorId="16F910AC" wp14:editId="6C0166F4">
                <wp:simplePos x="0" y="0"/>
                <wp:positionH relativeFrom="page">
                  <wp:posOffset>228600</wp:posOffset>
                </wp:positionH>
                <wp:positionV relativeFrom="page">
                  <wp:posOffset>6645529</wp:posOffset>
                </wp:positionV>
                <wp:extent cx="9144" cy="1182624"/>
                <wp:effectExtent l="0" t="0" r="0" b="0"/>
                <wp:wrapSquare wrapText="bothSides"/>
                <wp:docPr id="3406" name="Group 3406"/>
                <wp:cNvGraphicFramePr/>
                <a:graphic xmlns:a="http://schemas.openxmlformats.org/drawingml/2006/main">
                  <a:graphicData uri="http://schemas.microsoft.com/office/word/2010/wordprocessingGroup">
                    <wpg:wgp>
                      <wpg:cNvGrpSpPr/>
                      <wpg:grpSpPr>
                        <a:xfrm>
                          <a:off x="0" y="0"/>
                          <a:ext cx="9144" cy="1182624"/>
                          <a:chOff x="0" y="0"/>
                          <a:chExt cx="9144" cy="1182624"/>
                        </a:xfrm>
                      </wpg:grpSpPr>
                      <wps:wsp>
                        <wps:cNvPr id="3953" name="Shape 3953"/>
                        <wps:cNvSpPr/>
                        <wps:spPr>
                          <a:xfrm>
                            <a:off x="0" y="0"/>
                            <a:ext cx="9144" cy="169163"/>
                          </a:xfrm>
                          <a:custGeom>
                            <a:avLst/>
                            <a:gdLst/>
                            <a:ahLst/>
                            <a:cxnLst/>
                            <a:rect l="0" t="0" r="0" b="0"/>
                            <a:pathLst>
                              <a:path w="9144" h="169163">
                                <a:moveTo>
                                  <a:pt x="0" y="0"/>
                                </a:moveTo>
                                <a:lnTo>
                                  <a:pt x="9144" y="0"/>
                                </a:lnTo>
                                <a:lnTo>
                                  <a:pt x="9144" y="169163"/>
                                </a:lnTo>
                                <a:lnTo>
                                  <a:pt x="0" y="1691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4" name="Shape 3954"/>
                        <wps:cNvSpPr/>
                        <wps:spPr>
                          <a:xfrm>
                            <a:off x="0" y="505968"/>
                            <a:ext cx="9144" cy="169164"/>
                          </a:xfrm>
                          <a:custGeom>
                            <a:avLst/>
                            <a:gdLst/>
                            <a:ahLst/>
                            <a:cxnLst/>
                            <a:rect l="0" t="0" r="0" b="0"/>
                            <a:pathLst>
                              <a:path w="9144" h="169164">
                                <a:moveTo>
                                  <a:pt x="0" y="0"/>
                                </a:moveTo>
                                <a:lnTo>
                                  <a:pt x="9144" y="0"/>
                                </a:lnTo>
                                <a:lnTo>
                                  <a:pt x="9144" y="169164"/>
                                </a:lnTo>
                                <a:lnTo>
                                  <a:pt x="0" y="1691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5" name="Shape 3955"/>
                        <wps:cNvSpPr/>
                        <wps:spPr>
                          <a:xfrm>
                            <a:off x="0" y="1013459"/>
                            <a:ext cx="9144" cy="169165"/>
                          </a:xfrm>
                          <a:custGeom>
                            <a:avLst/>
                            <a:gdLst/>
                            <a:ahLst/>
                            <a:cxnLst/>
                            <a:rect l="0" t="0" r="0" b="0"/>
                            <a:pathLst>
                              <a:path w="9144" h="169165">
                                <a:moveTo>
                                  <a:pt x="0" y="0"/>
                                </a:moveTo>
                                <a:lnTo>
                                  <a:pt x="9144" y="0"/>
                                </a:lnTo>
                                <a:lnTo>
                                  <a:pt x="9144" y="169165"/>
                                </a:lnTo>
                                <a:lnTo>
                                  <a:pt x="0" y="1691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6" style="width:0.719999pt;height:93.12pt;position:absolute;mso-position-horizontal-relative:page;mso-position-horizontal:absolute;margin-left:18pt;mso-position-vertical-relative:page;margin-top:523.27pt;" coordsize="91,11826">
                <v:shape id="Shape 3956" style="position:absolute;width:91;height:1691;left:0;top:0;" coordsize="9144,169163" path="m0,0l9144,0l9144,169163l0,169163l0,0">
                  <v:stroke weight="0pt" endcap="flat" joinstyle="miter" miterlimit="10" on="false" color="#000000" opacity="0"/>
                  <v:fill on="true" color="#000000"/>
                </v:shape>
                <v:shape id="Shape 3957" style="position:absolute;width:91;height:1691;left:0;top:5059;" coordsize="9144,169164" path="m0,0l9144,0l9144,169164l0,169164l0,0">
                  <v:stroke weight="0pt" endcap="flat" joinstyle="miter" miterlimit="10" on="false" color="#000000" opacity="0"/>
                  <v:fill on="true" color="#000000"/>
                </v:shape>
                <v:shape id="Shape 3958" style="position:absolute;width:91;height:1691;left:0;top:10134;" coordsize="9144,169165" path="m0,0l9144,0l9144,169165l0,169165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0CD7A1FE" wp14:editId="476E50C9">
                <wp:simplePos x="0" y="0"/>
                <wp:positionH relativeFrom="page">
                  <wp:posOffset>228600</wp:posOffset>
                </wp:positionH>
                <wp:positionV relativeFrom="page">
                  <wp:posOffset>8334502</wp:posOffset>
                </wp:positionV>
                <wp:extent cx="9144" cy="338327"/>
                <wp:effectExtent l="0" t="0" r="0" b="0"/>
                <wp:wrapSquare wrapText="bothSides"/>
                <wp:docPr id="3407" name="Group 3407"/>
                <wp:cNvGraphicFramePr/>
                <a:graphic xmlns:a="http://schemas.openxmlformats.org/drawingml/2006/main">
                  <a:graphicData uri="http://schemas.microsoft.com/office/word/2010/wordprocessingGroup">
                    <wpg:wgp>
                      <wpg:cNvGrpSpPr/>
                      <wpg:grpSpPr>
                        <a:xfrm>
                          <a:off x="0" y="0"/>
                          <a:ext cx="9144" cy="338327"/>
                          <a:chOff x="0" y="0"/>
                          <a:chExt cx="9144" cy="338327"/>
                        </a:xfrm>
                      </wpg:grpSpPr>
                      <wps:wsp>
                        <wps:cNvPr id="3959" name="Shape 3959"/>
                        <wps:cNvSpPr/>
                        <wps:spPr>
                          <a:xfrm>
                            <a:off x="0" y="0"/>
                            <a:ext cx="9144" cy="338327"/>
                          </a:xfrm>
                          <a:custGeom>
                            <a:avLst/>
                            <a:gdLst/>
                            <a:ahLst/>
                            <a:cxnLst/>
                            <a:rect l="0" t="0" r="0" b="0"/>
                            <a:pathLst>
                              <a:path w="9144" h="338327">
                                <a:moveTo>
                                  <a:pt x="0" y="0"/>
                                </a:moveTo>
                                <a:lnTo>
                                  <a:pt x="9144" y="0"/>
                                </a:lnTo>
                                <a:lnTo>
                                  <a:pt x="9144" y="338327"/>
                                </a:lnTo>
                                <a:lnTo>
                                  <a:pt x="0" y="3383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7" style="width:0.719999pt;height:26.64pt;position:absolute;mso-position-horizontal-relative:page;mso-position-horizontal:absolute;margin-left:18pt;mso-position-vertical-relative:page;margin-top:656.26pt;" coordsize="91,3383">
                <v:shape id="Shape 3960" style="position:absolute;width:91;height:3383;left:0;top:0;" coordsize="9144,338327" path="m0,0l9144,0l9144,338327l0,338327l0,0">
                  <v:stroke weight="0pt" endcap="flat" joinstyle="miter" miterlimit="10" on="false" color="#000000" opacity="0"/>
                  <v:fill on="true" color="#000000"/>
                </v:shape>
                <w10:wrap type="square"/>
              </v:group>
            </w:pict>
          </mc:Fallback>
        </mc:AlternateContent>
      </w:r>
      <w:r>
        <w:rPr>
          <w:rFonts w:ascii="Segoe UI" w:eastAsia="Segoe UI" w:hAnsi="Segoe UI" w:cs="Segoe UI"/>
          <w:sz w:val="20"/>
        </w:rPr>
        <w:t xml:space="preserve">administratorem danych osobowych podanych w formularzu rejestracyjnym jest Związek Banków Polskich, z siedzibą w Warszawie, ul. Leona Kruczkowskiego 8, 00-380 Warszawa, adres e-mail </w:t>
      </w:r>
      <w:r>
        <w:rPr>
          <w:rFonts w:ascii="Segoe UI" w:eastAsia="Segoe UI" w:hAnsi="Segoe UI" w:cs="Segoe UI"/>
          <w:color w:val="0563C1"/>
          <w:sz w:val="20"/>
          <w:u w:val="single" w:color="0563C1"/>
        </w:rPr>
        <w:t>biuro@klubbankowca.com.pl</w:t>
      </w:r>
      <w:r>
        <w:rPr>
          <w:rFonts w:ascii="Segoe UI" w:eastAsia="Segoe UI" w:hAnsi="Segoe UI" w:cs="Segoe UI"/>
          <w:sz w:val="20"/>
        </w:rPr>
        <w:t xml:space="preserve">, </w:t>
      </w:r>
    </w:p>
    <w:p w14:paraId="18783D76" w14:textId="77777777" w:rsidR="00CC3A9A" w:rsidRDefault="00000000">
      <w:pPr>
        <w:numPr>
          <w:ilvl w:val="1"/>
          <w:numId w:val="1"/>
        </w:numPr>
        <w:spacing w:after="0"/>
        <w:ind w:hanging="360"/>
        <w:jc w:val="both"/>
      </w:pPr>
      <w:r>
        <w:rPr>
          <w:rFonts w:ascii="Segoe UI" w:eastAsia="Segoe UI" w:hAnsi="Segoe UI" w:cs="Segoe UI"/>
          <w:sz w:val="20"/>
        </w:rPr>
        <w:t xml:space="preserve">w ZBP wyznaczony jest inspektor ochrony danych, z którym można skontaktować się poprzez e-mail: </w:t>
      </w:r>
    </w:p>
    <w:p w14:paraId="57DA8B91" w14:textId="77777777" w:rsidR="00CC3A9A" w:rsidRDefault="00000000">
      <w:pPr>
        <w:spacing w:after="24" w:line="250" w:lineRule="auto"/>
        <w:ind w:left="598" w:firstLine="362"/>
        <w:jc w:val="both"/>
      </w:pPr>
      <w:r>
        <w:rPr>
          <w:rFonts w:ascii="Segoe UI" w:eastAsia="Segoe UI" w:hAnsi="Segoe UI" w:cs="Segoe UI"/>
          <w:sz w:val="20"/>
        </w:rPr>
        <w:t>iod@zbp.pl (z inspektorem danych osobowych można skontaktować się we wszystkich sprawach dotyczących przetwarzania danych osobowych oraz korzystania z praw związanych z przetwarzaniem danych);  3)</w:t>
      </w:r>
      <w:r>
        <w:rPr>
          <w:rFonts w:ascii="Arial" w:eastAsia="Arial" w:hAnsi="Arial" w:cs="Arial"/>
          <w:sz w:val="20"/>
        </w:rPr>
        <w:t xml:space="preserve"> </w:t>
      </w:r>
      <w:r>
        <w:rPr>
          <w:rFonts w:ascii="Segoe UI" w:eastAsia="Segoe UI" w:hAnsi="Segoe UI" w:cs="Segoe UI"/>
          <w:sz w:val="20"/>
        </w:rPr>
        <w:t xml:space="preserve">dane osobowe podane w formularzu rejestracyjnym przetwarzane są w celu: </w:t>
      </w:r>
    </w:p>
    <w:p w14:paraId="76292040" w14:textId="77777777" w:rsidR="00CC3A9A" w:rsidRDefault="00000000">
      <w:pPr>
        <w:numPr>
          <w:ilvl w:val="2"/>
          <w:numId w:val="1"/>
        </w:numPr>
        <w:spacing w:after="24" w:line="250" w:lineRule="auto"/>
        <w:ind w:hanging="360"/>
        <w:jc w:val="both"/>
      </w:pPr>
      <w:r>
        <w:rPr>
          <w:rFonts w:ascii="Segoe UI" w:eastAsia="Segoe UI" w:hAnsi="Segoe UI" w:cs="Segoe UI"/>
          <w:sz w:val="20"/>
        </w:rPr>
        <w:t xml:space="preserve">wykonania umowy pomiędzy ZBP, a uczestnikiem turnieju (art. 6 ust. 1 lit. b RODO), zawartej przez akceptację regulaminu i przesłanie zgłoszenia przez uczestnika; </w:t>
      </w:r>
    </w:p>
    <w:p w14:paraId="22C72AA4" w14:textId="77777777" w:rsidR="00CC3A9A" w:rsidRDefault="00000000">
      <w:pPr>
        <w:numPr>
          <w:ilvl w:val="3"/>
          <w:numId w:val="1"/>
        </w:numPr>
        <w:spacing w:after="24" w:line="250" w:lineRule="auto"/>
        <w:ind w:hanging="811"/>
        <w:jc w:val="both"/>
      </w:pPr>
      <w:r>
        <w:rPr>
          <w:rFonts w:ascii="Segoe UI" w:eastAsia="Segoe UI" w:hAnsi="Segoe UI" w:cs="Segoe UI"/>
          <w:sz w:val="20"/>
        </w:rPr>
        <w:t xml:space="preserve">te dane będą przetwarzana przez okres trwania umowy; </w:t>
      </w:r>
    </w:p>
    <w:p w14:paraId="4DBBA4ED" w14:textId="77777777" w:rsidR="00CC3A9A" w:rsidRDefault="00000000">
      <w:pPr>
        <w:numPr>
          <w:ilvl w:val="2"/>
          <w:numId w:val="1"/>
        </w:numPr>
        <w:spacing w:after="24" w:line="250" w:lineRule="auto"/>
        <w:ind w:hanging="360"/>
        <w:jc w:val="both"/>
      </w:pPr>
      <w:r>
        <w:rPr>
          <w:rFonts w:ascii="Segoe UI" w:eastAsia="Segoe UI" w:hAnsi="Segoe UI" w:cs="Segoe UI"/>
          <w:sz w:val="20"/>
        </w:rPr>
        <w:t xml:space="preserve">wywiązania się z obowiązków prawnych ciążących na ZBP (art. 6 ust. 1 lit. c RODO) w związku z rozliczeniem turnieju, w szczególności zgodnie z obowiązującymi przepisami rachunkowymi i podatkowymi; </w:t>
      </w:r>
    </w:p>
    <w:p w14:paraId="32B2FFA6" w14:textId="77777777" w:rsidR="00CC3A9A" w:rsidRDefault="00000000">
      <w:pPr>
        <w:numPr>
          <w:ilvl w:val="3"/>
          <w:numId w:val="1"/>
        </w:numPr>
        <w:spacing w:after="23" w:line="249" w:lineRule="auto"/>
        <w:ind w:hanging="811"/>
        <w:jc w:val="both"/>
      </w:pPr>
      <w:r>
        <w:rPr>
          <w:rFonts w:ascii="Segoe UI" w:eastAsia="Segoe UI" w:hAnsi="Segoe UI" w:cs="Segoe UI"/>
          <w:sz w:val="20"/>
        </w:rPr>
        <w:t xml:space="preserve">te dane będą przetwarzane przez okres wskazany w przepisach prawa;  </w:t>
      </w:r>
    </w:p>
    <w:p w14:paraId="18065E32" w14:textId="77777777" w:rsidR="00CC3A9A" w:rsidRDefault="00000000">
      <w:pPr>
        <w:numPr>
          <w:ilvl w:val="2"/>
          <w:numId w:val="1"/>
        </w:numPr>
        <w:spacing w:after="0"/>
        <w:ind w:hanging="360"/>
        <w:jc w:val="both"/>
      </w:pPr>
      <w:r>
        <w:rPr>
          <w:rFonts w:ascii="Segoe UI" w:eastAsia="Segoe UI" w:hAnsi="Segoe UI" w:cs="Segoe UI"/>
          <w:sz w:val="20"/>
        </w:rPr>
        <w:t xml:space="preserve">ochrony przed roszczeniami na podstawie prawnie uzasadnionego interesu ZBP, jako administratora </w:t>
      </w:r>
    </w:p>
    <w:p w14:paraId="4758644D" w14:textId="77777777" w:rsidR="00CC3A9A" w:rsidRDefault="00000000">
      <w:pPr>
        <w:spacing w:after="23" w:line="249" w:lineRule="auto"/>
        <w:ind w:left="1323" w:hanging="10"/>
        <w:jc w:val="both"/>
      </w:pPr>
      <w:r>
        <w:rPr>
          <w:rFonts w:ascii="Segoe UI" w:eastAsia="Segoe UI" w:hAnsi="Segoe UI" w:cs="Segoe UI"/>
          <w:sz w:val="20"/>
        </w:rPr>
        <w:t xml:space="preserve">danych (art. 6 ust. 1 lit. f RODO); </w:t>
      </w:r>
    </w:p>
    <w:p w14:paraId="250CCA65" w14:textId="77777777" w:rsidR="00CC3A9A" w:rsidRDefault="00000000">
      <w:pPr>
        <w:numPr>
          <w:ilvl w:val="3"/>
          <w:numId w:val="1"/>
        </w:numPr>
        <w:spacing w:after="24" w:line="250" w:lineRule="auto"/>
        <w:ind w:hanging="811"/>
        <w:jc w:val="both"/>
      </w:pPr>
      <w:r>
        <w:rPr>
          <w:rFonts w:ascii="Segoe UI" w:eastAsia="Segoe UI" w:hAnsi="Segoe UI" w:cs="Segoe UI"/>
          <w:sz w:val="20"/>
        </w:rPr>
        <w:t xml:space="preserve">te dane będą przetwarzane do czasu przedawnienia się roszczeń cywilnoprawnych;  </w:t>
      </w:r>
    </w:p>
    <w:p w14:paraId="76BD5829" w14:textId="77777777" w:rsidR="00CC3A9A" w:rsidRDefault="00000000">
      <w:pPr>
        <w:numPr>
          <w:ilvl w:val="2"/>
          <w:numId w:val="1"/>
        </w:numPr>
        <w:spacing w:after="24" w:line="250" w:lineRule="auto"/>
        <w:ind w:hanging="360"/>
        <w:jc w:val="both"/>
      </w:pPr>
      <w:r>
        <w:rPr>
          <w:rFonts w:ascii="Segoe UI" w:eastAsia="Segoe UI" w:hAnsi="Segoe UI" w:cs="Segoe UI"/>
          <w:sz w:val="20"/>
        </w:rPr>
        <w:t xml:space="preserve">reklamowym, promocyjnym i marketingowym na potrzeby marketingu bezpośredniego własnych produktów i usług w przypadku wyrażenia zgodny (art. 6 ust. 1 lit. f RODO w zw. z art. 172 ustawy z dnia 16 lipca 2004 r. Prawo telekomunikacyjne (Dz. U. z 2017 r. poz. 1907 z </w:t>
      </w:r>
      <w:proofErr w:type="spellStart"/>
      <w:r>
        <w:rPr>
          <w:rFonts w:ascii="Segoe UI" w:eastAsia="Segoe UI" w:hAnsi="Segoe UI" w:cs="Segoe UI"/>
          <w:sz w:val="20"/>
        </w:rPr>
        <w:t>późn</w:t>
      </w:r>
      <w:proofErr w:type="spellEnd"/>
      <w:r>
        <w:rPr>
          <w:rFonts w:ascii="Segoe UI" w:eastAsia="Segoe UI" w:hAnsi="Segoe UI" w:cs="Segoe UI"/>
          <w:sz w:val="20"/>
        </w:rPr>
        <w:t xml:space="preserve">. zm.); </w:t>
      </w:r>
    </w:p>
    <w:p w14:paraId="58EC0412" w14:textId="77777777" w:rsidR="00CC3A9A" w:rsidRDefault="00000000">
      <w:pPr>
        <w:spacing w:after="24" w:line="250" w:lineRule="auto"/>
        <w:ind w:left="1323" w:hanging="10"/>
        <w:jc w:val="both"/>
      </w:pPr>
      <w:r>
        <w:rPr>
          <w:rFonts w:ascii="Segoe UI Symbol" w:eastAsia="Segoe UI Symbol" w:hAnsi="Segoe UI Symbol" w:cs="Segoe UI Symbol"/>
          <w:strike/>
          <w:color w:val="D13438"/>
          <w:sz w:val="20"/>
        </w:rPr>
        <w:t>•</w:t>
      </w:r>
      <w:r>
        <w:rPr>
          <w:rFonts w:ascii="Arial" w:eastAsia="Arial" w:hAnsi="Arial" w:cs="Arial"/>
          <w:sz w:val="20"/>
        </w:rPr>
        <w:t xml:space="preserve"> </w:t>
      </w:r>
      <w:r>
        <w:rPr>
          <w:rFonts w:ascii="Segoe UI" w:eastAsia="Segoe UI" w:hAnsi="Segoe UI" w:cs="Segoe UI"/>
          <w:sz w:val="20"/>
        </w:rPr>
        <w:t xml:space="preserve">te dane będą przetwarzane do czasu wycofania zgody. Wycofanie zgody nie wpływa na zgodność z prawem przetwarzania, którego dokonano na podstawie zgody przed jej wycofaniem; </w:t>
      </w:r>
    </w:p>
    <w:p w14:paraId="71650505" w14:textId="77777777" w:rsidR="00CC3A9A" w:rsidRDefault="00000000">
      <w:pPr>
        <w:spacing w:after="24" w:line="250" w:lineRule="auto"/>
        <w:ind w:left="608" w:hanging="10"/>
        <w:jc w:val="both"/>
      </w:pPr>
      <w:r>
        <w:rPr>
          <w:rFonts w:ascii="Segoe UI" w:eastAsia="Segoe UI" w:hAnsi="Segoe UI" w:cs="Segoe UI"/>
          <w:strike/>
          <w:color w:val="5C2E91"/>
          <w:sz w:val="20"/>
        </w:rPr>
        <w:t>7)</w:t>
      </w:r>
      <w:r>
        <w:rPr>
          <w:rFonts w:ascii="Segoe UI" w:eastAsia="Segoe UI" w:hAnsi="Segoe UI" w:cs="Segoe UI"/>
          <w:color w:val="5C2E91"/>
          <w:sz w:val="20"/>
          <w:u w:val="single" w:color="5C2E91"/>
        </w:rPr>
        <w:t>4)</w:t>
      </w:r>
      <w:r>
        <w:rPr>
          <w:rFonts w:ascii="Arial" w:eastAsia="Arial" w:hAnsi="Arial" w:cs="Arial"/>
          <w:color w:val="5C2E91"/>
          <w:sz w:val="20"/>
        </w:rPr>
        <w:t xml:space="preserve"> </w:t>
      </w:r>
      <w:r>
        <w:rPr>
          <w:rFonts w:ascii="Segoe UI" w:eastAsia="Segoe UI" w:hAnsi="Segoe UI" w:cs="Segoe UI"/>
          <w:sz w:val="20"/>
        </w:rPr>
        <w:t xml:space="preserve">podanie danych jest dobrowolne, ale niezbędne do wzięcia udziału w Turnieju Szachowym. </w:t>
      </w:r>
    </w:p>
    <w:p w14:paraId="4B7E92E4" w14:textId="77777777" w:rsidR="00CC3A9A" w:rsidRDefault="00000000">
      <w:pPr>
        <w:spacing w:after="0"/>
      </w:pPr>
      <w:r>
        <w:rPr>
          <w:rFonts w:ascii="Arial" w:eastAsia="Arial" w:hAnsi="Arial" w:cs="Arial"/>
          <w:sz w:val="20"/>
        </w:rPr>
        <w:t xml:space="preserve"> </w:t>
      </w:r>
    </w:p>
    <w:p w14:paraId="51D61B41" w14:textId="77777777" w:rsidR="00CC3A9A" w:rsidRDefault="00000000">
      <w:pPr>
        <w:spacing w:after="0"/>
      </w:pPr>
      <w:r>
        <w:rPr>
          <w:rFonts w:ascii="Arial" w:eastAsia="Arial" w:hAnsi="Arial" w:cs="Arial"/>
          <w:sz w:val="20"/>
        </w:rPr>
        <w:t xml:space="preserve"> </w:t>
      </w:r>
    </w:p>
    <w:p w14:paraId="1DE07212" w14:textId="77777777" w:rsidR="00CC3A9A" w:rsidRDefault="00000000">
      <w:pPr>
        <w:spacing w:after="0"/>
      </w:pPr>
      <w:r>
        <w:rPr>
          <w:rFonts w:ascii="Arial" w:eastAsia="Arial" w:hAnsi="Arial" w:cs="Arial"/>
          <w:sz w:val="20"/>
        </w:rPr>
        <w:t xml:space="preserve"> </w:t>
      </w:r>
    </w:p>
    <w:p w14:paraId="4684CDC4" w14:textId="77777777" w:rsidR="00CC3A9A" w:rsidRDefault="00000000">
      <w:pPr>
        <w:spacing w:after="0"/>
      </w:pPr>
      <w:r>
        <w:rPr>
          <w:rFonts w:ascii="Arial" w:eastAsia="Arial" w:hAnsi="Arial" w:cs="Arial"/>
          <w:sz w:val="20"/>
        </w:rPr>
        <w:t xml:space="preserve"> </w:t>
      </w:r>
    </w:p>
    <w:p w14:paraId="6FD6BF01" w14:textId="77777777" w:rsidR="00CC3A9A" w:rsidRDefault="00000000">
      <w:pPr>
        <w:spacing w:after="0"/>
      </w:pPr>
      <w:r>
        <w:rPr>
          <w:rFonts w:ascii="Arial" w:eastAsia="Arial" w:hAnsi="Arial" w:cs="Arial"/>
          <w:sz w:val="20"/>
        </w:rPr>
        <w:t xml:space="preserve"> </w:t>
      </w:r>
    </w:p>
    <w:p w14:paraId="1C6A6B4C" w14:textId="77777777" w:rsidR="00CC3A9A" w:rsidRDefault="00000000">
      <w:pPr>
        <w:spacing w:after="7"/>
      </w:pPr>
      <w:r>
        <w:rPr>
          <w:rFonts w:ascii="Arial" w:eastAsia="Arial" w:hAnsi="Arial" w:cs="Arial"/>
          <w:sz w:val="20"/>
        </w:rPr>
        <w:t xml:space="preserve"> </w:t>
      </w:r>
    </w:p>
    <w:p w14:paraId="39A305AC" w14:textId="77777777" w:rsidR="00CC3A9A" w:rsidRDefault="00000000">
      <w:pPr>
        <w:spacing w:after="45" w:line="241" w:lineRule="auto"/>
        <w:ind w:left="686" w:right="630"/>
        <w:jc w:val="center"/>
      </w:pPr>
      <w:r>
        <w:rPr>
          <w:rFonts w:ascii="Arial" w:eastAsia="Arial" w:hAnsi="Arial" w:cs="Arial"/>
          <w:sz w:val="20"/>
        </w:rPr>
        <w:t xml:space="preserve">……………………………………..                                                          …………………………………….. data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podpis </w:t>
      </w:r>
    </w:p>
    <w:p w14:paraId="3E1D60C4" w14:textId="77777777" w:rsidR="00CC3A9A" w:rsidRDefault="00000000">
      <w:pPr>
        <w:spacing w:after="0"/>
        <w:ind w:left="67"/>
        <w:jc w:val="center"/>
      </w:pPr>
      <w:r>
        <w:rPr>
          <w:rFonts w:ascii="Arial" w:eastAsia="Arial" w:hAnsi="Arial" w:cs="Arial"/>
          <w:b/>
          <w:color w:val="0F243E"/>
          <w:sz w:val="24"/>
        </w:rPr>
        <w:t xml:space="preserve"> </w:t>
      </w:r>
    </w:p>
    <w:sectPr w:rsidR="00CC3A9A">
      <w:pgSz w:w="11906" w:h="16838"/>
      <w:pgMar w:top="353" w:right="384" w:bottom="7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05433"/>
    <w:multiLevelType w:val="hybridMultilevel"/>
    <w:tmpl w:val="012C50B4"/>
    <w:lvl w:ilvl="0" w:tplc="8FCAC5DC">
      <w:start w:val="1"/>
      <w:numFmt w:val="bullet"/>
      <w:lvlText w:val="❑"/>
      <w:lvlJc w:val="left"/>
      <w:pPr>
        <w:ind w:left="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F61D1E">
      <w:start w:val="1"/>
      <w:numFmt w:val="decimal"/>
      <w:lvlText w:val="%2)"/>
      <w:lvlJc w:val="left"/>
      <w:pPr>
        <w:ind w:left="6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BE8DC40">
      <w:start w:val="1"/>
      <w:numFmt w:val="lowerLetter"/>
      <w:lvlText w:val="%3."/>
      <w:lvlJc w:val="left"/>
      <w:pPr>
        <w:ind w:left="1298"/>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23DE57CC">
      <w:start w:val="4"/>
      <w:numFmt w:val="decimal"/>
      <w:lvlRestart w:val="0"/>
      <w:lvlText w:val="%4)"/>
      <w:lvlJc w:val="left"/>
      <w:pPr>
        <w:ind w:left="2124"/>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lvl w:ilvl="4" w:tplc="A928E1E8">
      <w:start w:val="1"/>
      <w:numFmt w:val="lowerLetter"/>
      <w:lvlText w:val="%5"/>
      <w:lvlJc w:val="left"/>
      <w:pPr>
        <w:ind w:left="2393"/>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lvl w:ilvl="5" w:tplc="1944A07E">
      <w:start w:val="1"/>
      <w:numFmt w:val="lowerRoman"/>
      <w:lvlText w:val="%6"/>
      <w:lvlJc w:val="left"/>
      <w:pPr>
        <w:ind w:left="3113"/>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lvl w:ilvl="6" w:tplc="6B0E8948">
      <w:start w:val="1"/>
      <w:numFmt w:val="decimal"/>
      <w:lvlText w:val="%7"/>
      <w:lvlJc w:val="left"/>
      <w:pPr>
        <w:ind w:left="3833"/>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lvl w:ilvl="7" w:tplc="20CEC420">
      <w:start w:val="1"/>
      <w:numFmt w:val="lowerLetter"/>
      <w:lvlText w:val="%8"/>
      <w:lvlJc w:val="left"/>
      <w:pPr>
        <w:ind w:left="4553"/>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lvl w:ilvl="8" w:tplc="A3A8FE3E">
      <w:start w:val="1"/>
      <w:numFmt w:val="lowerRoman"/>
      <w:lvlText w:val="%9"/>
      <w:lvlJc w:val="left"/>
      <w:pPr>
        <w:ind w:left="5273"/>
      </w:pPr>
      <w:rPr>
        <w:rFonts w:ascii="Segoe UI" w:eastAsia="Segoe UI" w:hAnsi="Segoe UI" w:cs="Segoe UI"/>
        <w:b w:val="0"/>
        <w:i w:val="0"/>
        <w:strike/>
        <w:dstrike w:val="0"/>
        <w:color w:val="D13438"/>
        <w:sz w:val="20"/>
        <w:szCs w:val="20"/>
        <w:u w:val="none" w:color="000000"/>
        <w:bdr w:val="none" w:sz="0" w:space="0" w:color="auto"/>
        <w:shd w:val="clear" w:color="auto" w:fill="auto"/>
        <w:vertAlign w:val="baseline"/>
      </w:rPr>
    </w:lvl>
  </w:abstractNum>
  <w:num w:numId="1" w16cid:durableId="200871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9A"/>
    <w:rsid w:val="00017436"/>
    <w:rsid w:val="003304F9"/>
    <w:rsid w:val="003F7364"/>
    <w:rsid w:val="00B25209"/>
    <w:rsid w:val="00CC3A9A"/>
    <w:rsid w:val="00CD1D84"/>
    <w:rsid w:val="00E47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8AD0"/>
  <w15:docId w15:val="{89C10481-5BC8-45E9-B4E8-B35EC8D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23"/>
      <w:ind w:left="2134" w:hanging="10"/>
      <w:outlineLvl w:val="0"/>
    </w:pPr>
    <w:rPr>
      <w:rFonts w:ascii="Arial" w:eastAsia="Arial" w:hAnsi="Arial" w:cs="Arial"/>
      <w:color w:val="000000"/>
      <w:sz w:val="30"/>
    </w:rPr>
  </w:style>
  <w:style w:type="paragraph" w:styleId="Nagwek2">
    <w:name w:val="heading 2"/>
    <w:next w:val="Normalny"/>
    <w:link w:val="Nagwek2Znak"/>
    <w:uiPriority w:val="9"/>
    <w:unhideWhenUsed/>
    <w:qFormat/>
    <w:pPr>
      <w:keepNext/>
      <w:keepLines/>
      <w:spacing w:after="0"/>
      <w:ind w:left="398"/>
      <w:jc w:val="center"/>
      <w:outlineLvl w:val="1"/>
    </w:pPr>
    <w:rPr>
      <w:rFonts w:ascii="Verdana" w:eastAsia="Verdana" w:hAnsi="Verdana" w:cs="Verdana"/>
      <w:b/>
      <w:color w:val="000000"/>
      <w:sz w:val="24"/>
    </w:rPr>
  </w:style>
  <w:style w:type="paragraph" w:styleId="Nagwek3">
    <w:name w:val="heading 3"/>
    <w:next w:val="Normalny"/>
    <w:link w:val="Nagwek3Znak"/>
    <w:uiPriority w:val="9"/>
    <w:unhideWhenUsed/>
    <w:qFormat/>
    <w:pPr>
      <w:keepNext/>
      <w:keepLines/>
      <w:spacing w:after="132"/>
      <w:ind w:left="1503"/>
      <w:outlineLvl w:val="2"/>
    </w:pPr>
    <w:rPr>
      <w:rFonts w:ascii="Verdana" w:eastAsia="Verdana" w:hAnsi="Verdana" w:cs="Verdana"/>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Verdana" w:eastAsia="Verdana" w:hAnsi="Verdana" w:cs="Verdana"/>
      <w:b/>
      <w:color w:val="000000"/>
      <w:sz w:val="22"/>
    </w:rPr>
  </w:style>
  <w:style w:type="character" w:customStyle="1" w:styleId="Nagwek2Znak">
    <w:name w:val="Nagłówek 2 Znak"/>
    <w:link w:val="Nagwek2"/>
    <w:rPr>
      <w:rFonts w:ascii="Verdana" w:eastAsia="Verdana" w:hAnsi="Verdana" w:cs="Verdana"/>
      <w:b/>
      <w:color w:val="000000"/>
      <w:sz w:val="24"/>
    </w:rPr>
  </w:style>
  <w:style w:type="character" w:customStyle="1" w:styleId="Nagwek1Znak">
    <w:name w:val="Nagłówek 1 Znak"/>
    <w:link w:val="Nagwek1"/>
    <w:rPr>
      <w:rFonts w:ascii="Arial" w:eastAsia="Arial" w:hAnsi="Arial" w:cs="Arial"/>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3673</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AEZ Mistrzostwa Par 2007</dc:title>
  <dc:subject/>
  <dc:creator>Robert Laskowski</dc:creator>
  <cp:keywords/>
  <cp:lastModifiedBy>Andrzej Szewczak</cp:lastModifiedBy>
  <cp:revision>4</cp:revision>
  <dcterms:created xsi:type="dcterms:W3CDTF">2024-09-15T10:09:00Z</dcterms:created>
  <dcterms:modified xsi:type="dcterms:W3CDTF">2024-10-31T13:32:00Z</dcterms:modified>
</cp:coreProperties>
</file>