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2D" w:rsidRDefault="008E3D50">
      <w:pPr>
        <w:pStyle w:val="normal"/>
        <w:shd w:val="clear" w:color="auto" w:fill="FFFFFF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Komunikat organizacyjny Turnieju Szachowego </w:t>
      </w:r>
    </w:p>
    <w:p w:rsidR="00746C2D" w:rsidRDefault="008E3D50">
      <w:pPr>
        <w:pStyle w:val="normal"/>
        <w:shd w:val="clear" w:color="auto" w:fill="FFFFFF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Memoriał Zdzisława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Soliwody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i Edwarda Kordasa 2023</w:t>
      </w:r>
    </w:p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1. Organizator: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Pienińscy Sympatycy Szachów</w:t>
      </w:r>
      <w:r>
        <w:rPr>
          <w:rFonts w:ascii="Verdana" w:eastAsia="Verdana" w:hAnsi="Verdana" w:cs="Verdana"/>
          <w:sz w:val="18"/>
          <w:szCs w:val="18"/>
        </w:rPr>
        <w:br/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2. Termin i miejsce gry: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Turniej rozegrany zostanie w dniu 25.11.2023 (sobota) w budynku hali sportowej przy Szkole Podstawowej nr 2 im. Jana Pawła II w Krościenku nad Dunajcem, ul. Biały Potok 1.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Rozpoczęcie pierwszej rundy o godz. 10:30.</w:t>
      </w:r>
    </w:p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3. Zgłoszenia: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poprzez serwis turniejo</w:t>
      </w:r>
      <w:r>
        <w:rPr>
          <w:rFonts w:ascii="Verdana" w:eastAsia="Verdana" w:hAnsi="Verdana" w:cs="Verdana"/>
          <w:sz w:val="18"/>
          <w:szCs w:val="18"/>
        </w:rPr>
        <w:t xml:space="preserve">wy </w:t>
      </w:r>
    </w:p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hyperlink r:id="rId5">
        <w:r w:rsidR="008E3D50">
          <w:rPr>
            <w:rFonts w:ascii="Verdana" w:eastAsia="Verdana" w:hAnsi="Verdana" w:cs="Verdana"/>
            <w:color w:val="1155CC"/>
            <w:sz w:val="18"/>
            <w:szCs w:val="18"/>
          </w:rPr>
          <w:t>http://www.chessarbiter.com/turnieje/2023/ti_6768/registration_form.html?l=pl</w:t>
        </w:r>
      </w:hyperlink>
      <w:r w:rsidR="008E3D50">
        <w:rPr>
          <w:rFonts w:ascii="Verdana" w:eastAsia="Verdana" w:hAnsi="Verdana" w:cs="Verdana"/>
          <w:sz w:val="18"/>
          <w:szCs w:val="18"/>
        </w:rPr>
        <w:t xml:space="preserve"> 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- lub wysyłając wiadomość e-mail na adres: </w:t>
      </w:r>
      <w:hyperlink r:id="rId6">
        <w:r>
          <w:rPr>
            <w:rFonts w:ascii="Verdana" w:eastAsia="Verdana" w:hAnsi="Verdana" w:cs="Verdana"/>
            <w:color w:val="1155CC"/>
            <w:sz w:val="18"/>
            <w:szCs w:val="18"/>
          </w:rPr>
          <w:t>memorialzsek2023@gmail.com</w:t>
        </w:r>
      </w:hyperlink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Zgłoszenie powinno zawierać imię, nazwisko, datę urodzenia, przynależność klubową, ID CR (jeśli posiada), ID FIDE (jeśli posiada)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 lub w dniu zawodów na sali gry do godz. 10:15</w:t>
      </w:r>
    </w:p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4. Warunki uczestnictwa</w:t>
      </w:r>
      <w:r>
        <w:rPr>
          <w:rFonts w:ascii="Verdana" w:eastAsia="Verdana" w:hAnsi="Verdana" w:cs="Verdana"/>
          <w:sz w:val="18"/>
          <w:szCs w:val="18"/>
        </w:rPr>
        <w:t xml:space="preserve">: 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Warunkiem uc</w:t>
      </w:r>
      <w:r>
        <w:rPr>
          <w:rFonts w:ascii="Verdana" w:eastAsia="Verdana" w:hAnsi="Verdana" w:cs="Verdana"/>
          <w:sz w:val="18"/>
          <w:szCs w:val="18"/>
        </w:rPr>
        <w:t>zestnictwa w turnieju jest wpłacenie wpisowego w wysokości 40zł przed rozpoczęciem turnieju na sali gry. Dla mieszkańców gmin Szczawnica oraz Krościenko wpisowe wynosi 20zł. W turnieju mogą wziąć udział wszyscy chętni, bez względu na wiek oraz ranking.</w:t>
      </w:r>
    </w:p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5.</w:t>
      </w:r>
      <w:r>
        <w:rPr>
          <w:rFonts w:ascii="Verdana" w:eastAsia="Verdana" w:hAnsi="Verdana" w:cs="Verdana"/>
          <w:b/>
          <w:sz w:val="18"/>
          <w:szCs w:val="18"/>
        </w:rPr>
        <w:t xml:space="preserve"> System i tempo rozgrywek: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Turniej będzie rozgrywany systemem szwajcarskim na dystansie 9 rund, tempo gry 10’ + 5” na posunięcie dla każdego zawodnika. Wszyscy zawodnicy grają w jednej grupie.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W przypadku zdobycia równej liczby punktów przez zawodników, o </w:t>
      </w:r>
      <w:r>
        <w:rPr>
          <w:rFonts w:ascii="Verdana" w:eastAsia="Verdana" w:hAnsi="Verdana" w:cs="Verdana"/>
          <w:sz w:val="18"/>
          <w:szCs w:val="18"/>
        </w:rPr>
        <w:t xml:space="preserve">miejscu decyduje punktacja pomocnicza: </w:t>
      </w:r>
      <w:r>
        <w:rPr>
          <w:rFonts w:ascii="Verdana" w:eastAsia="Verdana" w:hAnsi="Verdana" w:cs="Verdana"/>
          <w:sz w:val="18"/>
          <w:szCs w:val="18"/>
        </w:rPr>
        <w:t xml:space="preserve">Buchholz cięty 1, </w:t>
      </w:r>
      <w:r>
        <w:rPr>
          <w:rFonts w:ascii="Verdana" w:eastAsia="Verdana" w:hAnsi="Verdana" w:cs="Verdana"/>
          <w:sz w:val="18"/>
          <w:szCs w:val="18"/>
        </w:rPr>
        <w:t xml:space="preserve">Buchholz pełny, </w:t>
      </w:r>
      <w:proofErr w:type="spellStart"/>
      <w:r>
        <w:rPr>
          <w:rFonts w:ascii="Verdana" w:eastAsia="Verdana" w:hAnsi="Verdana" w:cs="Verdana"/>
          <w:sz w:val="18"/>
          <w:szCs w:val="18"/>
        </w:rPr>
        <w:t>Sonnenborn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Berger, Progress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br/>
        <w:t>Turniej będzie zgłoszony do klasyfikacji rankingowej FIDE w szachach szybkich.</w:t>
      </w:r>
    </w:p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6. Nagrody:</w:t>
      </w:r>
    </w:p>
    <w:tbl>
      <w:tblPr>
        <w:tblStyle w:val="a"/>
        <w:tblW w:w="6240" w:type="dxa"/>
        <w:tblInd w:w="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35"/>
        <w:gridCol w:w="3105"/>
      </w:tblGrid>
      <w:tr w:rsidR="00746C2D">
        <w:trPr>
          <w:trHeight w:val="380"/>
        </w:trPr>
        <w:tc>
          <w:tcPr>
            <w:tcW w:w="6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C2D" w:rsidRDefault="008E3D50">
            <w:pPr>
              <w:pStyle w:val="normal"/>
              <w:numPr>
                <w:ilvl w:val="0"/>
                <w:numId w:val="1"/>
              </w:numPr>
              <w:shd w:val="clear" w:color="auto" w:fill="FFFFFF"/>
              <w:ind w:left="240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Miejsce: 600 zł</w:t>
            </w:r>
          </w:p>
          <w:p w:rsidR="00746C2D" w:rsidRDefault="008E3D50">
            <w:pPr>
              <w:pStyle w:val="normal"/>
              <w:numPr>
                <w:ilvl w:val="0"/>
                <w:numId w:val="1"/>
              </w:numPr>
              <w:shd w:val="clear" w:color="auto" w:fill="FFFFFF"/>
              <w:ind w:left="240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Miejsce: 400 zł</w:t>
            </w:r>
          </w:p>
          <w:p w:rsidR="00746C2D" w:rsidRDefault="008E3D50">
            <w:pPr>
              <w:pStyle w:val="normal"/>
              <w:numPr>
                <w:ilvl w:val="0"/>
                <w:numId w:val="1"/>
              </w:numPr>
              <w:shd w:val="clear" w:color="auto" w:fill="FFFFFF"/>
              <w:ind w:left="240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Miejsce: 300 zł</w:t>
            </w:r>
          </w:p>
          <w:p w:rsidR="00746C2D" w:rsidRDefault="008E3D50">
            <w:pPr>
              <w:pStyle w:val="normal"/>
              <w:numPr>
                <w:ilvl w:val="0"/>
                <w:numId w:val="1"/>
              </w:numPr>
              <w:shd w:val="clear" w:color="auto" w:fill="FFFFFF"/>
              <w:ind w:left="240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Miejsce: 240 zł</w:t>
            </w:r>
          </w:p>
          <w:p w:rsidR="00746C2D" w:rsidRDefault="008E3D50">
            <w:pPr>
              <w:pStyle w:val="normal"/>
              <w:numPr>
                <w:ilvl w:val="0"/>
                <w:numId w:val="1"/>
              </w:numPr>
              <w:shd w:val="clear" w:color="auto" w:fill="FFFFFF"/>
              <w:ind w:left="240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Miejsce: 200 zł</w:t>
            </w:r>
          </w:p>
          <w:p w:rsidR="00746C2D" w:rsidRDefault="008E3D50">
            <w:pPr>
              <w:pStyle w:val="normal"/>
              <w:numPr>
                <w:ilvl w:val="0"/>
                <w:numId w:val="1"/>
              </w:numPr>
              <w:shd w:val="clear" w:color="auto" w:fill="FFFFFF"/>
              <w:ind w:left="240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Miejsce: 160 zł</w:t>
            </w:r>
          </w:p>
        </w:tc>
      </w:tr>
      <w:tr w:rsidR="00746C2D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C2D" w:rsidRDefault="008E3D50">
            <w:pPr>
              <w:pStyle w:val="normal"/>
              <w:shd w:val="clear" w:color="auto" w:fill="FFFFFF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do rankingu FIDE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rapid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2000:</w:t>
            </w:r>
          </w:p>
          <w:p w:rsidR="00746C2D" w:rsidRDefault="008E3D50">
            <w:pPr>
              <w:pStyle w:val="normal"/>
              <w:numPr>
                <w:ilvl w:val="0"/>
                <w:numId w:val="2"/>
              </w:numPr>
              <w:shd w:val="clear" w:color="auto" w:fill="FFFFFF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 150 zł</w:t>
            </w:r>
          </w:p>
          <w:p w:rsidR="00746C2D" w:rsidRDefault="008E3D50">
            <w:pPr>
              <w:pStyle w:val="normal"/>
              <w:numPr>
                <w:ilvl w:val="0"/>
                <w:numId w:val="2"/>
              </w:numPr>
              <w:shd w:val="clear" w:color="auto" w:fill="FFFFFF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 120 zł</w:t>
            </w:r>
          </w:p>
          <w:p w:rsidR="00746C2D" w:rsidRDefault="008E3D50">
            <w:pPr>
              <w:pStyle w:val="normal"/>
              <w:numPr>
                <w:ilvl w:val="0"/>
                <w:numId w:val="2"/>
              </w:numPr>
              <w:shd w:val="clear" w:color="auto" w:fill="FFFFFF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 80 zł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C2D" w:rsidRDefault="008E3D50">
            <w:pPr>
              <w:pStyle w:val="normal"/>
              <w:shd w:val="clear" w:color="auto" w:fill="FFFFFF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do rankingu FIDE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rapid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1500:</w:t>
            </w:r>
          </w:p>
          <w:p w:rsidR="00746C2D" w:rsidRDefault="008E3D50">
            <w:pPr>
              <w:pStyle w:val="normal"/>
              <w:numPr>
                <w:ilvl w:val="0"/>
                <w:numId w:val="4"/>
              </w:numPr>
              <w:shd w:val="clear" w:color="auto" w:fill="FFFFFF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 150 zł</w:t>
            </w:r>
          </w:p>
          <w:p w:rsidR="00746C2D" w:rsidRDefault="008E3D50">
            <w:pPr>
              <w:pStyle w:val="normal"/>
              <w:numPr>
                <w:ilvl w:val="0"/>
                <w:numId w:val="4"/>
              </w:numPr>
              <w:shd w:val="clear" w:color="auto" w:fill="FFFFFF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 120 zł</w:t>
            </w:r>
          </w:p>
          <w:p w:rsidR="00746C2D" w:rsidRDefault="008E3D50">
            <w:pPr>
              <w:pStyle w:val="normal"/>
              <w:numPr>
                <w:ilvl w:val="0"/>
                <w:numId w:val="4"/>
              </w:numPr>
              <w:shd w:val="clear" w:color="auto" w:fill="FFFFFF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Miejsce 80 zł</w:t>
            </w:r>
          </w:p>
        </w:tc>
      </w:tr>
    </w:tbl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Ponadto przewidziano nagrody dla: </w:t>
      </w:r>
    </w:p>
    <w:p w:rsidR="00746C2D" w:rsidRDefault="008E3D50">
      <w:pPr>
        <w:pStyle w:val="normal"/>
        <w:numPr>
          <w:ilvl w:val="0"/>
          <w:numId w:val="6"/>
        </w:numPr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 najlepszych uczniów szkół podstawowych</w:t>
      </w:r>
    </w:p>
    <w:p w:rsidR="00746C2D" w:rsidRDefault="008E3D50">
      <w:pPr>
        <w:pStyle w:val="normal"/>
        <w:numPr>
          <w:ilvl w:val="0"/>
          <w:numId w:val="6"/>
        </w:numPr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 najlepszych uczniów szkół średnich</w:t>
      </w:r>
    </w:p>
    <w:p w:rsidR="00746C2D" w:rsidRDefault="008E3D50">
      <w:pPr>
        <w:pStyle w:val="normal"/>
        <w:numPr>
          <w:ilvl w:val="0"/>
          <w:numId w:val="6"/>
        </w:numPr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najlepsza kobieta</w:t>
      </w:r>
    </w:p>
    <w:p w:rsidR="00746C2D" w:rsidRDefault="008E3D50">
      <w:pPr>
        <w:pStyle w:val="normal"/>
        <w:numPr>
          <w:ilvl w:val="0"/>
          <w:numId w:val="6"/>
        </w:numPr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najlepszy senior (rocznik 1963 i st.)</w:t>
      </w:r>
    </w:p>
    <w:p w:rsidR="00746C2D" w:rsidRDefault="008E3D50">
      <w:pPr>
        <w:pStyle w:val="normal"/>
        <w:numPr>
          <w:ilvl w:val="0"/>
          <w:numId w:val="6"/>
        </w:numPr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najlepszy zawodnik z gmin Szczawnica lub Krościenko nad Dunajcem</w:t>
      </w:r>
    </w:p>
    <w:p w:rsidR="00746C2D" w:rsidRDefault="008E3D50">
      <w:pPr>
        <w:pStyle w:val="normal"/>
        <w:numPr>
          <w:ilvl w:val="0"/>
          <w:numId w:val="6"/>
        </w:numPr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najmłodszy zawodnik turnieju</w:t>
      </w:r>
    </w:p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Zwycięzcy zostaną nagrodzen</w:t>
      </w:r>
      <w:r>
        <w:rPr>
          <w:rFonts w:ascii="Verdana" w:eastAsia="Verdana" w:hAnsi="Verdana" w:cs="Verdana"/>
          <w:sz w:val="18"/>
          <w:szCs w:val="18"/>
        </w:rPr>
        <w:t>i pamiątkowymi pucharami, medalami, dyplomami. Nagrody pieniężne nie są łączone. Warunkiem otrzymania nagrody jest obecność na zakończeniu turnieju.</w:t>
      </w:r>
    </w:p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sz w:val="18"/>
          <w:szCs w:val="18"/>
        </w:rPr>
      </w:pP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7. Patronat honorowy:</w:t>
      </w:r>
    </w:p>
    <w:p w:rsidR="00746C2D" w:rsidRDefault="008E3D50">
      <w:pPr>
        <w:pStyle w:val="normal"/>
        <w:numPr>
          <w:ilvl w:val="0"/>
          <w:numId w:val="3"/>
        </w:numPr>
        <w:shd w:val="clear" w:color="auto" w:fill="FFFFFF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Wójt Gminy Krościenko nad Dunajcem Jan Dyda</w:t>
      </w:r>
    </w:p>
    <w:p w:rsidR="00746C2D" w:rsidRDefault="00746C2D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8. Sponsorzy:</w:t>
      </w:r>
    </w:p>
    <w:p w:rsidR="00746C2D" w:rsidRDefault="008E3D50">
      <w:pPr>
        <w:pStyle w:val="normal"/>
        <w:numPr>
          <w:ilvl w:val="0"/>
          <w:numId w:val="7"/>
        </w:numPr>
        <w:shd w:val="clear" w:color="auto" w:fill="FFFFFF"/>
        <w:spacing w:line="37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F.H. ETNA Karol Kordas</w:t>
      </w:r>
    </w:p>
    <w:p w:rsidR="00746C2D" w:rsidRDefault="008E3D50">
      <w:pPr>
        <w:pStyle w:val="normal"/>
        <w:numPr>
          <w:ilvl w:val="0"/>
          <w:numId w:val="7"/>
        </w:numPr>
        <w:shd w:val="clear" w:color="auto" w:fill="FFFFFF"/>
        <w:spacing w:line="37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"</w:t>
      </w:r>
      <w:proofErr w:type="spellStart"/>
      <w:r>
        <w:rPr>
          <w:rFonts w:ascii="Verdana" w:eastAsia="Verdana" w:hAnsi="Verdana" w:cs="Verdana"/>
          <w:sz w:val="18"/>
          <w:szCs w:val="18"/>
        </w:rPr>
        <w:t>Siamak</w:t>
      </w:r>
      <w:proofErr w:type="spellEnd"/>
      <w:r>
        <w:rPr>
          <w:rFonts w:ascii="Verdana" w:eastAsia="Verdana" w:hAnsi="Verdana" w:cs="Verdana"/>
          <w:sz w:val="18"/>
          <w:szCs w:val="18"/>
        </w:rPr>
        <w:t>" S.C. Roman Hamerski</w:t>
      </w:r>
    </w:p>
    <w:p w:rsidR="00746C2D" w:rsidRDefault="008E3D50">
      <w:pPr>
        <w:pStyle w:val="normal"/>
        <w:numPr>
          <w:ilvl w:val="0"/>
          <w:numId w:val="7"/>
        </w:numPr>
        <w:shd w:val="clear" w:color="auto" w:fill="FFFFFF"/>
        <w:spacing w:line="37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Willa Gościnny Próg</w:t>
      </w:r>
    </w:p>
    <w:p w:rsidR="00746C2D" w:rsidRDefault="008E3D50">
      <w:pPr>
        <w:pStyle w:val="normal"/>
        <w:numPr>
          <w:ilvl w:val="0"/>
          <w:numId w:val="7"/>
        </w:numPr>
        <w:shd w:val="clear" w:color="auto" w:fill="FFFFFF"/>
        <w:spacing w:after="200" w:line="37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Obiady Domowe u Franka </w:t>
      </w:r>
      <w:proofErr w:type="spellStart"/>
      <w:r>
        <w:rPr>
          <w:rFonts w:ascii="Verdana" w:eastAsia="Verdana" w:hAnsi="Verdana" w:cs="Verdana"/>
          <w:sz w:val="18"/>
          <w:szCs w:val="18"/>
        </w:rPr>
        <w:t>pub&amp;bar</w:t>
      </w:r>
      <w:proofErr w:type="spellEnd"/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9. Partnerzy:</w:t>
      </w:r>
    </w:p>
    <w:p w:rsidR="00746C2D" w:rsidRDefault="008E3D50">
      <w:pPr>
        <w:pStyle w:val="normal"/>
        <w:numPr>
          <w:ilvl w:val="0"/>
          <w:numId w:val="5"/>
        </w:numPr>
        <w:shd w:val="clear" w:color="auto" w:fill="FFFFFF"/>
        <w:spacing w:line="37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Publiczna Szkoła Podstawowa nr 2 im. Jana Pawła II w Krościenku nad Dunajcem</w:t>
      </w:r>
    </w:p>
    <w:p w:rsidR="00746C2D" w:rsidRDefault="008E3D50">
      <w:pPr>
        <w:pStyle w:val="normal"/>
        <w:numPr>
          <w:ilvl w:val="0"/>
          <w:numId w:val="7"/>
        </w:numPr>
        <w:shd w:val="clear" w:color="auto" w:fill="FFFFFF"/>
        <w:spacing w:after="200" w:line="37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Centrum Kultury i Promocji Krościenko nad Dunajcem</w:t>
      </w:r>
    </w:p>
    <w:p w:rsidR="00746C2D" w:rsidRDefault="008E3D50">
      <w:pPr>
        <w:pStyle w:val="normal"/>
        <w:shd w:val="clear" w:color="auto" w:fill="FFFFFF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10. Postanowienia końcowe:</w:t>
      </w:r>
    </w:p>
    <w:p w:rsidR="00746C2D" w:rsidRDefault="008E3D50">
      <w:pPr>
        <w:pStyle w:val="normal"/>
        <w:shd w:val="clear" w:color="auto" w:fill="FFFFFF"/>
        <w:spacing w:after="200" w:line="37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Organiza</w:t>
      </w:r>
      <w:r>
        <w:rPr>
          <w:rFonts w:ascii="Verdana" w:eastAsia="Verdana" w:hAnsi="Verdana" w:cs="Verdana"/>
          <w:sz w:val="18"/>
          <w:szCs w:val="18"/>
        </w:rPr>
        <w:t>tor zastrzega sobie możliwość zmiany niniejszego komunikatu. Po piątej rundzie turnieju przewidziana jest 30-minutowa przerwa, podczas której będzie można zakupić i spożyć ciepły posiłek.</w:t>
      </w:r>
      <w:r>
        <w:rPr>
          <w:rFonts w:ascii="Verdana" w:eastAsia="Verdana" w:hAnsi="Verdana" w:cs="Verdana"/>
          <w:sz w:val="18"/>
          <w:szCs w:val="18"/>
        </w:rPr>
        <w:br/>
        <w:t>Uczestnicy turnieju ubezpieczają się na własny koszt. Opiekę nad zaw</w:t>
      </w:r>
      <w:r>
        <w:rPr>
          <w:rFonts w:ascii="Verdana" w:eastAsia="Verdana" w:hAnsi="Verdana" w:cs="Verdana"/>
          <w:sz w:val="18"/>
          <w:szCs w:val="18"/>
        </w:rPr>
        <w:t xml:space="preserve">odnikami niepełnoletnimi sprawują rodzice. </w:t>
      </w:r>
      <w:r>
        <w:rPr>
          <w:rFonts w:ascii="Verdana" w:eastAsia="Verdana" w:hAnsi="Verdana" w:cs="Verdana"/>
          <w:sz w:val="18"/>
          <w:szCs w:val="18"/>
          <w:highlight w:val="white"/>
        </w:rPr>
        <w:t>Uczestnicy turnieju wyrażają zgodę na przetwarzanie danych na potrzeby zawodów zgodnie z RODO, a w szczególności na przetwarzanie danych osobowych niezbędnych do przeprowadzenia turnieju (wraz ze sprawozdawczością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), utrwalenie i rozpowszechnianie swojego wizerunku przez organizatorów w związku z promocją turnieju, na potrzeby </w:t>
      </w:r>
      <w:r>
        <w:rPr>
          <w:rFonts w:ascii="Verdana" w:eastAsia="Verdana" w:hAnsi="Verdana" w:cs="Verdana"/>
          <w:sz w:val="18"/>
          <w:szCs w:val="18"/>
        </w:rPr>
        <w:t xml:space="preserve">mediów </w:t>
      </w:r>
      <w:proofErr w:type="spellStart"/>
      <w:r>
        <w:rPr>
          <w:rFonts w:ascii="Verdana" w:eastAsia="Verdana" w:hAnsi="Verdana" w:cs="Verdana"/>
          <w:sz w:val="18"/>
          <w:szCs w:val="18"/>
        </w:rPr>
        <w:t>społecznościowych</w:t>
      </w:r>
      <w:proofErr w:type="spellEnd"/>
      <w:r>
        <w:rPr>
          <w:rFonts w:ascii="Verdana" w:eastAsia="Verdana" w:hAnsi="Verdana" w:cs="Verdana"/>
          <w:sz w:val="18"/>
          <w:szCs w:val="18"/>
        </w:rPr>
        <w:t>, prasy w myśl ustawy o ochronie danych osobowych i prawach autorskich. Dane osobowe będą przechowywane u Organizatora.</w:t>
      </w:r>
      <w:r>
        <w:rPr>
          <w:rFonts w:ascii="Verdana" w:eastAsia="Verdana" w:hAnsi="Verdana" w:cs="Verdana"/>
          <w:sz w:val="18"/>
          <w:szCs w:val="18"/>
        </w:rPr>
        <w:br/>
        <w:t>Zgłoszenie do turnieju stanowi akceptację w całości niniejszego komunikatu.</w:t>
      </w:r>
    </w:p>
    <w:sectPr w:rsidR="00746C2D" w:rsidSect="00746C2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2752"/>
    <w:multiLevelType w:val="multilevel"/>
    <w:tmpl w:val="52E81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4DA4704"/>
    <w:multiLevelType w:val="multilevel"/>
    <w:tmpl w:val="2E5276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8982214"/>
    <w:multiLevelType w:val="multilevel"/>
    <w:tmpl w:val="071E52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0FC1961"/>
    <w:multiLevelType w:val="multilevel"/>
    <w:tmpl w:val="B6B25F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3C12948"/>
    <w:multiLevelType w:val="multilevel"/>
    <w:tmpl w:val="D4961E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4747B51"/>
    <w:multiLevelType w:val="multilevel"/>
    <w:tmpl w:val="372AD4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C7D3C31"/>
    <w:multiLevelType w:val="multilevel"/>
    <w:tmpl w:val="4FB682F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746C2D"/>
    <w:rsid w:val="00746C2D"/>
    <w:rsid w:val="008E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746C2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746C2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746C2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746C2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746C2D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746C2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46C2D"/>
  </w:style>
  <w:style w:type="table" w:customStyle="1" w:styleId="TableNormal">
    <w:name w:val="Table Normal"/>
    <w:rsid w:val="00746C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46C2D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746C2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746C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orialzsek@gmail.com" TargetMode="External"/><Relationship Id="rId5" Type="http://schemas.openxmlformats.org/officeDocument/2006/relationships/hyperlink" Target="http://www.chessarbiter.com/turnieje/2023/ti_6768/registration_form.html?l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Uzytkownik</cp:lastModifiedBy>
  <cp:revision>2</cp:revision>
  <dcterms:created xsi:type="dcterms:W3CDTF">2023-11-25T00:58:00Z</dcterms:created>
  <dcterms:modified xsi:type="dcterms:W3CDTF">2023-11-25T01:00:00Z</dcterms:modified>
</cp:coreProperties>
</file>