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73" w:rsidRPr="00FB0CEA" w:rsidRDefault="00684273" w:rsidP="00FB0CEA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C16DCA" w:rsidRPr="00FB0CEA" w:rsidRDefault="007F3F72" w:rsidP="00FB0CEA">
      <w:pPr>
        <w:pStyle w:val="Nagwek1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Mistrzostwa Przedszkolaków gminy Nasielsk</w:t>
      </w:r>
    </w:p>
    <w:p w:rsidR="00FF4811" w:rsidRPr="00FB0CEA" w:rsidRDefault="00FF4811" w:rsidP="00FB0CE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Cel</w:t>
      </w:r>
    </w:p>
    <w:p w:rsidR="00FF4811" w:rsidRPr="00FB0CEA" w:rsidRDefault="007F3F72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Wyłonienie najlepszych przedszkolaków w gminie Nasielsk</w:t>
      </w:r>
    </w:p>
    <w:p w:rsidR="00FF4811" w:rsidRPr="00FB0CEA" w:rsidRDefault="00FF4811" w:rsidP="00FB0CE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Organizator i partnerzy</w:t>
      </w:r>
    </w:p>
    <w:p w:rsidR="007F3F72" w:rsidRDefault="007F3F72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7F3F72">
        <w:rPr>
          <w:rFonts w:cstheme="minorHAnsi"/>
          <w:sz w:val="24"/>
          <w:szCs w:val="24"/>
        </w:rPr>
        <w:t>Klub Szachowy Skoczek Pieścirogi</w:t>
      </w:r>
    </w:p>
    <w:p w:rsidR="007F3F72" w:rsidRDefault="007F3F72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7F3F72">
        <w:rPr>
          <w:rFonts w:cstheme="minorHAnsi"/>
          <w:sz w:val="24"/>
          <w:szCs w:val="24"/>
        </w:rPr>
        <w:t>Szkoła Podstawowa nr 2 im. St</w:t>
      </w:r>
      <w:r w:rsidR="00E977D2">
        <w:rPr>
          <w:rFonts w:cstheme="minorHAnsi"/>
          <w:sz w:val="24"/>
          <w:szCs w:val="24"/>
        </w:rPr>
        <w:t>efana Starzyńskiego w Nasielsku</w:t>
      </w:r>
    </w:p>
    <w:p w:rsidR="00E977D2" w:rsidRDefault="00E977D2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E977D2">
        <w:rPr>
          <w:rFonts w:cstheme="minorHAnsi"/>
          <w:sz w:val="24"/>
          <w:szCs w:val="24"/>
        </w:rPr>
        <w:t>Nasielska Fundacja Wspierania i Rozwoju Edukacji.</w:t>
      </w:r>
    </w:p>
    <w:p w:rsidR="00FF4811" w:rsidRPr="00FB0CEA" w:rsidRDefault="00FF4811" w:rsidP="00FB0CE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Termin i miejsce</w:t>
      </w:r>
    </w:p>
    <w:p w:rsidR="00FF4811" w:rsidRPr="00FB0CEA" w:rsidRDefault="007F3F72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Turniej odbędzie się 21</w:t>
      </w:r>
      <w:r w:rsidR="00FF4811" w:rsidRPr="00FB0CEA">
        <w:rPr>
          <w:rFonts w:cstheme="minorHAnsi"/>
          <w:sz w:val="24"/>
          <w:szCs w:val="24"/>
        </w:rPr>
        <w:t xml:space="preserve"> maja 2023 r. o godzinie 10:00 w Szkole Podstawowej numer </w:t>
      </w:r>
      <w:r>
        <w:rPr>
          <w:rFonts w:cstheme="minorHAnsi"/>
          <w:sz w:val="24"/>
          <w:szCs w:val="24"/>
        </w:rPr>
        <w:t>2</w:t>
      </w:r>
      <w:r w:rsidR="00FF4811" w:rsidRPr="00FB0CEA">
        <w:rPr>
          <w:rFonts w:cstheme="minorHAnsi"/>
          <w:sz w:val="24"/>
          <w:szCs w:val="24"/>
        </w:rPr>
        <w:t xml:space="preserve"> przy ul. </w:t>
      </w:r>
      <w:r>
        <w:rPr>
          <w:rFonts w:cstheme="minorHAnsi"/>
          <w:sz w:val="24"/>
          <w:szCs w:val="24"/>
        </w:rPr>
        <w:t>Tadeusza Kościuszki</w:t>
      </w:r>
      <w:r w:rsidR="00FF4811" w:rsidRPr="00FB0CEA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>1</w:t>
      </w:r>
      <w:r w:rsidR="00FF4811" w:rsidRPr="00FB0CEA">
        <w:rPr>
          <w:rFonts w:cstheme="minorHAnsi"/>
          <w:sz w:val="24"/>
          <w:szCs w:val="24"/>
        </w:rPr>
        <w:t xml:space="preserve"> w </w:t>
      </w:r>
      <w:r>
        <w:rPr>
          <w:rFonts w:cstheme="minorHAnsi"/>
          <w:sz w:val="24"/>
          <w:szCs w:val="24"/>
        </w:rPr>
        <w:t>Nasielsku</w:t>
      </w:r>
    </w:p>
    <w:p w:rsidR="00FF4811" w:rsidRPr="00FB0CEA" w:rsidRDefault="00FF4811" w:rsidP="00FB0CE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Warunki uczestnictwa</w:t>
      </w:r>
    </w:p>
    <w:p w:rsidR="00FF4811" w:rsidRPr="00FB0CEA" w:rsidRDefault="007F3F72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Zgłoszenie do dnia 20</w:t>
      </w:r>
      <w:r w:rsidR="00FF4811" w:rsidRPr="00FB0CEA">
        <w:rPr>
          <w:rFonts w:cstheme="minorHAnsi"/>
          <w:sz w:val="24"/>
          <w:szCs w:val="24"/>
        </w:rPr>
        <w:t xml:space="preserve">.05.2023 </w:t>
      </w:r>
      <w:r>
        <w:rPr>
          <w:rFonts w:cstheme="minorHAnsi"/>
          <w:sz w:val="24"/>
          <w:szCs w:val="24"/>
        </w:rPr>
        <w:t xml:space="preserve">do koordynatora zawodów Marcina </w:t>
      </w:r>
      <w:proofErr w:type="spellStart"/>
      <w:r>
        <w:rPr>
          <w:rFonts w:cstheme="minorHAnsi"/>
          <w:sz w:val="24"/>
          <w:szCs w:val="24"/>
        </w:rPr>
        <w:t>Szarszewskiego</w:t>
      </w:r>
      <w:proofErr w:type="spellEnd"/>
      <w:r>
        <w:rPr>
          <w:rFonts w:cstheme="minorHAnsi"/>
          <w:sz w:val="24"/>
          <w:szCs w:val="24"/>
        </w:rPr>
        <w:t>. W zawodach mogą wziąć zawodnicy uczęszczający do przedszkoli na terenie gminy Nasielsk, które znają podstawowe zasady gry w szachy.</w:t>
      </w:r>
    </w:p>
    <w:p w:rsidR="00FF4811" w:rsidRPr="00FB0CEA" w:rsidRDefault="00FF4811" w:rsidP="00FB0CE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System i tempo gry</w:t>
      </w:r>
    </w:p>
    <w:p w:rsidR="00684273" w:rsidRPr="00FB0CEA" w:rsidRDefault="00E3196B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 xml:space="preserve">Turniej rozgrywany będzie systemem szwajcarskim na dystansie </w:t>
      </w:r>
      <w:r w:rsidR="007F3F72">
        <w:rPr>
          <w:rFonts w:cstheme="minorHAnsi"/>
          <w:sz w:val="24"/>
          <w:szCs w:val="24"/>
        </w:rPr>
        <w:t>5</w:t>
      </w:r>
      <w:r w:rsidRPr="00FB0CEA">
        <w:rPr>
          <w:rFonts w:cstheme="minorHAnsi"/>
          <w:sz w:val="24"/>
          <w:szCs w:val="24"/>
        </w:rPr>
        <w:t xml:space="preserve"> rund. tempo </w:t>
      </w:r>
      <w:r w:rsidR="007F3F72">
        <w:rPr>
          <w:rFonts w:cstheme="minorHAnsi"/>
          <w:sz w:val="24"/>
          <w:szCs w:val="24"/>
        </w:rPr>
        <w:t>15</w:t>
      </w:r>
      <w:r w:rsidRPr="00FB0CEA">
        <w:rPr>
          <w:rFonts w:cstheme="minorHAnsi"/>
          <w:sz w:val="24"/>
          <w:szCs w:val="24"/>
        </w:rPr>
        <w:t xml:space="preserve"> minut + </w:t>
      </w:r>
      <w:r w:rsidR="007F3F72">
        <w:rPr>
          <w:rFonts w:cstheme="minorHAnsi"/>
          <w:sz w:val="24"/>
          <w:szCs w:val="24"/>
        </w:rPr>
        <w:t>15</w:t>
      </w:r>
      <w:r w:rsidRPr="00FB0CEA">
        <w:rPr>
          <w:rFonts w:cstheme="minorHAnsi"/>
          <w:sz w:val="24"/>
          <w:szCs w:val="24"/>
        </w:rPr>
        <w:t xml:space="preserve"> sekundy za posunięcie.</w:t>
      </w:r>
      <w:r w:rsidR="007F3F72">
        <w:rPr>
          <w:rFonts w:cstheme="minorHAnsi"/>
          <w:sz w:val="24"/>
          <w:szCs w:val="24"/>
        </w:rPr>
        <w:t xml:space="preserve"> W turnieju możliwe będzie uzyskanie V oraz IV kategorii włącznie.</w:t>
      </w:r>
    </w:p>
    <w:p w:rsidR="00E3196B" w:rsidRPr="00FB0CEA" w:rsidRDefault="00E3196B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O kolejności miejsc decydują kolejno: ilość punktów</w:t>
      </w:r>
      <w:r w:rsidR="007F3F72">
        <w:rPr>
          <w:rFonts w:cstheme="minorHAnsi"/>
          <w:sz w:val="24"/>
          <w:szCs w:val="24"/>
        </w:rPr>
        <w:t xml:space="preserve">, </w:t>
      </w:r>
      <w:proofErr w:type="spellStart"/>
      <w:r w:rsidR="007F3F72">
        <w:rPr>
          <w:rFonts w:cstheme="minorHAnsi"/>
          <w:sz w:val="24"/>
          <w:szCs w:val="24"/>
        </w:rPr>
        <w:t>Bucholz</w:t>
      </w:r>
      <w:proofErr w:type="spellEnd"/>
      <w:r w:rsidR="007F3F72">
        <w:rPr>
          <w:rFonts w:cstheme="minorHAnsi"/>
          <w:sz w:val="24"/>
          <w:szCs w:val="24"/>
        </w:rPr>
        <w:t xml:space="preserve"> średni</w:t>
      </w:r>
      <w:r w:rsidR="00F97C95" w:rsidRPr="00FB0CEA">
        <w:rPr>
          <w:rFonts w:cstheme="minorHAnsi"/>
          <w:sz w:val="24"/>
          <w:szCs w:val="24"/>
        </w:rPr>
        <w:t xml:space="preserve">, </w:t>
      </w:r>
      <w:proofErr w:type="spellStart"/>
      <w:r w:rsidR="00F97C95" w:rsidRPr="00FB0CEA">
        <w:rPr>
          <w:rFonts w:cstheme="minorHAnsi"/>
          <w:sz w:val="24"/>
          <w:szCs w:val="24"/>
        </w:rPr>
        <w:t>Bucholz</w:t>
      </w:r>
      <w:proofErr w:type="spellEnd"/>
      <w:r w:rsidR="007F3F72">
        <w:rPr>
          <w:rFonts w:cstheme="minorHAnsi"/>
          <w:sz w:val="24"/>
          <w:szCs w:val="24"/>
        </w:rPr>
        <w:t>, liczba zwycięstw</w:t>
      </w:r>
    </w:p>
    <w:p w:rsidR="00FF4811" w:rsidRPr="00FB0CEA" w:rsidRDefault="00684273" w:rsidP="00FB0CE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Harmonogram</w:t>
      </w:r>
    </w:p>
    <w:p w:rsidR="00684273" w:rsidRPr="00FB0CEA" w:rsidRDefault="00684273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2</w:t>
      </w:r>
      <w:r w:rsidR="007F3F72">
        <w:rPr>
          <w:rFonts w:cstheme="minorHAnsi"/>
          <w:sz w:val="24"/>
          <w:szCs w:val="24"/>
        </w:rPr>
        <w:t>1</w:t>
      </w:r>
      <w:r w:rsidRPr="00FB0CEA">
        <w:rPr>
          <w:rFonts w:cstheme="minorHAnsi"/>
          <w:sz w:val="24"/>
          <w:szCs w:val="24"/>
        </w:rPr>
        <w:t>.05.2023 9:15-9:50 Potwierdzanie uczestnictwa oraz weryfikacja zgłoszeń</w:t>
      </w:r>
    </w:p>
    <w:p w:rsidR="00684273" w:rsidRPr="00FB0CEA" w:rsidRDefault="00684273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9:50-10:00 Odprawa techniczna</w:t>
      </w:r>
    </w:p>
    <w:p w:rsidR="00684273" w:rsidRPr="00FB0CEA" w:rsidRDefault="00684273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 xml:space="preserve">10:00 – </w:t>
      </w:r>
      <w:r w:rsidR="009A0B27">
        <w:rPr>
          <w:rFonts w:cstheme="minorHAnsi"/>
          <w:sz w:val="24"/>
          <w:szCs w:val="24"/>
        </w:rPr>
        <w:t>Rozpoczęcie</w:t>
      </w:r>
      <w:r w:rsidRPr="00FB0CEA">
        <w:rPr>
          <w:rFonts w:cstheme="minorHAnsi"/>
          <w:sz w:val="24"/>
          <w:szCs w:val="24"/>
        </w:rPr>
        <w:t xml:space="preserve"> pierwszej rundy</w:t>
      </w:r>
    </w:p>
    <w:p w:rsidR="00684273" w:rsidRPr="00FB0CEA" w:rsidRDefault="00684273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Każda kolejna runda będzie zaczynała się około 5-10 minut po zakończeniu poprzedniej.</w:t>
      </w:r>
    </w:p>
    <w:p w:rsidR="00684273" w:rsidRPr="00FB0CEA" w:rsidRDefault="00684273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Zakończenie turnieju przewidywane jest około 15-20 minut po zakończeniu ostatniej partii ostatniej rundy turnieju.</w:t>
      </w:r>
    </w:p>
    <w:p w:rsidR="00FF4811" w:rsidRPr="00FB0CEA" w:rsidRDefault="00FF4811" w:rsidP="00FB0CE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Informacje dodatkowe</w:t>
      </w:r>
    </w:p>
    <w:p w:rsidR="00F97C95" w:rsidRPr="00FB0CEA" w:rsidRDefault="00F97C95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 xml:space="preserve">- Zawodnicy podczas turnieju ubezpieczają się we własnym zakresie </w:t>
      </w:r>
    </w:p>
    <w:p w:rsidR="00F97C95" w:rsidRPr="00FB0CEA" w:rsidRDefault="00F97C95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lastRenderedPageBreak/>
        <w:t xml:space="preserve">- Organizator zastrzega sobie prawo do zmiany komunikatu organizacyjnego i terminarza </w:t>
      </w:r>
    </w:p>
    <w:p w:rsidR="00F97C95" w:rsidRPr="00FB0CEA" w:rsidRDefault="00F97C95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- Obowiązują zasady gry FIDE</w:t>
      </w:r>
    </w:p>
    <w:p w:rsidR="00FF4811" w:rsidRPr="00FB0CEA" w:rsidRDefault="00FF4811" w:rsidP="00FB0CE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Nagrody</w:t>
      </w:r>
    </w:p>
    <w:p w:rsidR="00F97C95" w:rsidRPr="00FB0CEA" w:rsidRDefault="007F3F72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Zostaną podane najpóźniej do 2 rundy turnieju.</w:t>
      </w:r>
    </w:p>
    <w:p w:rsidR="00FF4811" w:rsidRPr="00FB0CEA" w:rsidRDefault="00FF4811" w:rsidP="00FB0CE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Ustalenia końcowe</w:t>
      </w:r>
    </w:p>
    <w:p w:rsidR="00F97C95" w:rsidRPr="00FB0CEA" w:rsidRDefault="00F97C95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1. Grających i kibiców obowiązuje całkowity zakaz korzystania z telefonów podczas gry, telefony muszą być wyłączone lub wyciszone</w:t>
      </w:r>
    </w:p>
    <w:p w:rsidR="00F97C95" w:rsidRPr="00FB0CEA" w:rsidRDefault="00F97C95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 xml:space="preserve"> 2. Niedozwolone jest: a. głośne komentowanie rozgrywanych partii przez zawodników lub kibiców, b. przeszkadzanie innym grającym w trakcie rozgrywania partii, c. podpowiadania i konsultacje między zawodnikami oraz kibicami, </w:t>
      </w:r>
    </w:p>
    <w:p w:rsidR="00F97C95" w:rsidRPr="00FB0CEA" w:rsidRDefault="00F97C95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 xml:space="preserve">3. Obowiązują zasady gry fair </w:t>
      </w:r>
      <w:proofErr w:type="spellStart"/>
      <w:r w:rsidRPr="00FB0CEA">
        <w:rPr>
          <w:rFonts w:cstheme="minorHAnsi"/>
          <w:sz w:val="24"/>
          <w:szCs w:val="24"/>
        </w:rPr>
        <w:t>play</w:t>
      </w:r>
      <w:proofErr w:type="spellEnd"/>
      <w:r w:rsidRPr="00FB0CEA">
        <w:rPr>
          <w:rFonts w:cstheme="minorHAnsi"/>
          <w:sz w:val="24"/>
          <w:szCs w:val="24"/>
        </w:rPr>
        <w:t xml:space="preserve">. </w:t>
      </w:r>
    </w:p>
    <w:p w:rsidR="00F97C95" w:rsidRPr="00FB0CEA" w:rsidRDefault="00F97C95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 xml:space="preserve">4. Interpretacja regulaminu należy do sędziego głównego. </w:t>
      </w:r>
    </w:p>
    <w:p w:rsidR="00F97C95" w:rsidRPr="00FB0CEA" w:rsidRDefault="007F3F72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F97C95" w:rsidRPr="00FB0CEA">
        <w:rPr>
          <w:rFonts w:cstheme="minorHAnsi"/>
          <w:sz w:val="24"/>
          <w:szCs w:val="24"/>
        </w:rPr>
        <w:t xml:space="preserve">. Biorąc udział w turnieju uczestnik wyraża zgodę na: </w:t>
      </w:r>
    </w:p>
    <w:p w:rsidR="00F97C95" w:rsidRPr="00FB0CEA" w:rsidRDefault="00F97C95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 xml:space="preserve">a. utrwalanie swojego wizerunku przez organizatorów, </w:t>
      </w:r>
    </w:p>
    <w:p w:rsidR="00F97C95" w:rsidRPr="00FB0CEA" w:rsidRDefault="00F97C95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 xml:space="preserve">b. korzystanie przez organizatorów z wizerunku utrwalonego w związku z realizacją turnieju oraz przenosi na organizatorów w zakresie nieograniczonym czasowo i terytorialnie wszelkie prawa do korzystania i rozporządzania wizerunkiem uczestnika. </w:t>
      </w:r>
    </w:p>
    <w:p w:rsidR="00F97C95" w:rsidRPr="00FB0CEA" w:rsidRDefault="00F97C95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c. przetwarzanie przez organizatorów jego danych osobowych zawartych w zgłoszeniu do udziału w turnieju, potrzebnych dla organizacji tego turnieju. Dane osobowe przechowywane będą u organizatorów.</w:t>
      </w:r>
    </w:p>
    <w:p w:rsidR="00F97C95" w:rsidRPr="00FB0CEA" w:rsidRDefault="00F97C95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F97C95" w:rsidRPr="00FB0CEA" w:rsidRDefault="00F97C95" w:rsidP="00FB0CEA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FB0CEA">
        <w:rPr>
          <w:rFonts w:cstheme="minorHAnsi"/>
          <w:sz w:val="24"/>
          <w:szCs w:val="24"/>
        </w:rPr>
        <w:t>Serdecznie zapraszamy!</w:t>
      </w:r>
    </w:p>
    <w:sectPr w:rsidR="00F97C95" w:rsidRPr="00FB0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08D7"/>
    <w:multiLevelType w:val="hybridMultilevel"/>
    <w:tmpl w:val="C1C64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11"/>
    <w:rsid w:val="00684273"/>
    <w:rsid w:val="007F3F72"/>
    <w:rsid w:val="009A0B27"/>
    <w:rsid w:val="00BA3070"/>
    <w:rsid w:val="00BD5632"/>
    <w:rsid w:val="00C8579B"/>
    <w:rsid w:val="00DE626A"/>
    <w:rsid w:val="00E3196B"/>
    <w:rsid w:val="00E977D2"/>
    <w:rsid w:val="00F97C95"/>
    <w:rsid w:val="00FB0CEA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E91AF-7FFC-4702-8B37-1EB1D522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2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8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842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Rytych</dc:creator>
  <cp:keywords/>
  <dc:description/>
  <cp:lastModifiedBy>Magdalena Rytych</cp:lastModifiedBy>
  <cp:revision>3</cp:revision>
  <dcterms:created xsi:type="dcterms:W3CDTF">2023-05-20T23:22:00Z</dcterms:created>
  <dcterms:modified xsi:type="dcterms:W3CDTF">2023-05-21T05:33:00Z</dcterms:modified>
</cp:coreProperties>
</file>