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media/image3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/>
        <w:drawing>
          <wp:inline distT="0" distB="0" distL="0" distR="0">
            <wp:extent cx="1238250" cy="1317625"/>
            <wp:effectExtent l="0" t="0" r="0" b="0"/>
            <wp:docPr id="1" name="Obraz 1" descr="C:\Users\komisarz\Pictures\otsz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C:\Users\komisarz\Pictures\otsz logo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31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1352550" cy="1358900"/>
            <wp:effectExtent l="0" t="0" r="0" b="0"/>
            <wp:docPr id="2" name="Obraz 3" descr="C:\Users\komisarz\Pictures\wzszach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3" descr="C:\Users\komisarz\Pictures\wzszach logo.pn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35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2247900" cy="1200150"/>
            <wp:effectExtent l="0" t="0" r="0" b="0"/>
            <wp:docPr id="3" name="Obraz 12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12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3393" t="0" r="12956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KOMUNIKAT ORGANIZACYJNY 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Wielkopolskiej III I IVB Ligi Juniorów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I zjazd 8,9 maj 2021r.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II zjazd 22,23 maj2021r.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Organizatorzy:</w:t>
      </w:r>
    </w:p>
    <w:p>
      <w:pPr>
        <w:pStyle w:val="Normal"/>
        <w:spacing w:lineRule="auto" w:line="240" w:before="0" w:after="0"/>
        <w:ind w:firstLine="708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4"/>
          <w:szCs w:val="24"/>
        </w:rPr>
        <w:t>- Ostrowskie Towarzystwo Szachowe</w:t>
      </w:r>
    </w:p>
    <w:p>
      <w:pPr>
        <w:pStyle w:val="Normal"/>
        <w:spacing w:lineRule="auto" w:line="240" w:before="0" w:after="0"/>
        <w:ind w:firstLine="708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4"/>
          <w:szCs w:val="24"/>
        </w:rPr>
        <w:t>- WZSzach Poznań</w:t>
      </w:r>
    </w:p>
    <w:p>
      <w:pPr>
        <w:pStyle w:val="Normal"/>
        <w:spacing w:lineRule="auto" w:line="240" w:before="0" w:after="0"/>
        <w:ind w:firstLine="708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4"/>
          <w:szCs w:val="24"/>
        </w:rPr>
        <w:t>- Miasto Ostrów Wielkopolski</w:t>
      </w:r>
    </w:p>
    <w:p>
      <w:pPr>
        <w:pStyle w:val="Normal"/>
        <w:spacing w:lineRule="auto" w:line="240" w:before="0" w:after="0"/>
        <w:ind w:firstLine="48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Cel turnieju</w:t>
      </w:r>
    </w:p>
    <w:p>
      <w:pPr>
        <w:pStyle w:val="Normal"/>
        <w:spacing w:lineRule="auto" w:line="240" w:before="0" w:after="0"/>
        <w:ind w:left="708" w:hanging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Wyłonienie drużyny awansującej do Drużynowych Mistrzostw Polski II liga</w:t>
        <w:br/>
        <w:t>Wyłonienie drużyny awansującej do III Wielkopolskiej Ligi Juniorów</w:t>
        <w:br/>
        <w:t>Upowszechnienie sportu szachowego, podniesieni poziomu sportowego</w:t>
        <w:br/>
        <w:t>Umożliwienie oceny pracy szkoleniowej w klubach</w:t>
      </w:r>
    </w:p>
    <w:p>
      <w:pPr>
        <w:pStyle w:val="Normal"/>
        <w:spacing w:lineRule="auto" w:line="240" w:before="0" w:after="0"/>
        <w:ind w:left="480" w:hanging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Termin i miejsce</w:t>
      </w:r>
    </w:p>
    <w:p>
      <w:pPr>
        <w:pStyle w:val="ListParagraph"/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br/>
        <w:t xml:space="preserve">Ostrów Wielkopolski ul. Limanowskiego 17 </w:t>
        <w:br/>
        <w:t>Wielkopolskie Samorządowe Centrum Kształcenia Zawodowego i Ustawicznego</w:t>
        <w:br/>
        <w:br/>
        <w:t>III WLJ I zjazd 8, 9  maj rundy od I do IV (po 2 rundy dziennie). II zjazd 22,23 maja rundy  od V do IX.</w:t>
        <w:br/>
      </w:r>
    </w:p>
    <w:p>
      <w:pPr>
        <w:pStyle w:val="ListParagraph"/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IV liga grupa B 9 maj rundy od I do III. II zjazd 22, 23 maj rundy od IV do IX.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/>
      </w:pPr>
      <w:r>
        <w:rPr>
          <w:rFonts w:cs="Arial" w:ascii="Arial" w:hAnsi="Arial"/>
          <w:sz w:val="24"/>
          <w:szCs w:val="24"/>
        </w:rPr>
        <w:t>Zgłoszenia:</w:t>
        <w:br/>
        <w:t xml:space="preserve">Nadesłania na adres sędziego głównego – Marcina Orzechowskiego ,(załącznik nr1 ) e-mail: </w:t>
      </w:r>
      <w:hyperlink r:id="rId5">
        <w:r>
          <w:rPr>
            <w:rStyle w:val="Czeinternetowe"/>
            <w:rFonts w:cs="Arial" w:ascii="Arial" w:hAnsi="Arial"/>
            <w:sz w:val="24"/>
            <w:szCs w:val="24"/>
          </w:rPr>
          <w:t>orzech73@interia.pl</w:t>
        </w:r>
      </w:hyperlink>
      <w:r>
        <w:rPr>
          <w:rFonts w:cs="Arial" w:ascii="Arial" w:hAnsi="Arial"/>
          <w:sz w:val="24"/>
          <w:szCs w:val="24"/>
        </w:rPr>
        <w:t xml:space="preserve"> , składów drużyn zgodnie z wymogiem regulaminu rozgrywek w nieprzekraczalnym terminie do dnia </w:t>
      </w:r>
      <w:r>
        <w:rPr>
          <w:rFonts w:cs="Arial" w:ascii="Arial" w:hAnsi="Arial"/>
          <w:b/>
          <w:sz w:val="24"/>
          <w:szCs w:val="24"/>
        </w:rPr>
        <w:t>02.05.2021 r</w:t>
      </w:r>
      <w:r>
        <w:rPr>
          <w:rFonts w:cs="Arial" w:ascii="Arial" w:hAnsi="Arial"/>
          <w:sz w:val="24"/>
          <w:szCs w:val="24"/>
        </w:rPr>
        <w:t xml:space="preserve">. Limit wiekowy juniorów starszych to rocznik 2003, a juniorów młodszych rocznik 2007 (granice wiekowe określone są również w załączniku - zgłoszeniu). Kluby, których drużyny występują w wyższych ligach rozgrywek mają obowiązek przedstawienia składów drużyn grających w tych ligach. Wszyscy zawodnicy zobowiązani są do posiadania licencji PZSzach. </w:t>
      </w:r>
      <w:bookmarkStart w:id="0" w:name="_GoBack"/>
      <w:bookmarkEnd w:id="0"/>
      <w:r>
        <w:rPr>
          <w:rFonts w:cs="Arial" w:ascii="Arial" w:hAnsi="Arial"/>
          <w:sz w:val="24"/>
          <w:szCs w:val="24"/>
        </w:rPr>
        <w:t xml:space="preserve">Nadesłanie składów drużyny będzie również potwierdzeniem startu. </w:t>
        <w:br/>
      </w:r>
    </w:p>
    <w:p>
      <w:pPr>
        <w:pStyle w:val="ListParagraph"/>
        <w:numPr>
          <w:ilvl w:val="0"/>
          <w:numId w:val="1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Opłaty</w:t>
        <w:br/>
        <w:br/>
        <w:t>Wpłacenia na konto obowiązujących opłat zgodnych z Komunikatem Organizacyjno  Finansowym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Wpisowe IV liga 170 zł od drużyny i OKR = 10 zł za każdego zgłoszonego zawodnika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Wpisowe III liga 210 zł od drużyny i OKR 20 zł za każdego zgłoszonego zawodnika</w:t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1605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br/>
        <w:t>Powyższe opłaty należy wnieść na konto:</w:t>
        <w:br/>
        <w:t xml:space="preserve">Ostrowskie Towarzystwo Szachowe 63-400 Ostrów Wielkopolski ul. Królowej Jadwigi 8d   BOŚ Bank </w:t>
        <w:br/>
      </w:r>
      <w:r>
        <w:rPr>
          <w:rStyle w:val="Numerrachunku"/>
          <w:rFonts w:cs="Arial" w:ascii="Arial" w:hAnsi="Arial"/>
          <w:b/>
          <w:bCs/>
          <w:color w:val="000000"/>
          <w:sz w:val="24"/>
          <w:szCs w:val="24"/>
          <w:shd w:fill="FFFFFF" w:val="clear"/>
        </w:rPr>
        <w:t>20 1540 1173 2001 4000 0589 0001</w:t>
      </w:r>
      <w:r>
        <w:rPr>
          <w:rStyle w:val="Numerrachunku"/>
          <w:rFonts w:ascii="Open Sans" w:hAnsi="Open Sans"/>
          <w:b/>
          <w:bCs/>
          <w:color w:val="000000"/>
          <w:sz w:val="18"/>
          <w:szCs w:val="18"/>
          <w:shd w:fill="FFFFFF" w:val="clear"/>
        </w:rPr>
        <w:t xml:space="preserve"> </w:t>
      </w:r>
      <w:r>
        <w:rPr>
          <w:rFonts w:cs="Arial" w:ascii="Arial" w:hAnsi="Arial"/>
          <w:sz w:val="24"/>
          <w:szCs w:val="24"/>
        </w:rPr>
        <w:t xml:space="preserve">z dopiskiem: nazwa drużyny liga </w:t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1605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Wszelkie opłaty dotyczące startu w lidze należy dokonać przed rozpoczęciem rozgrywek.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System rozgrywek:</w:t>
        <w:br/>
        <w:t xml:space="preserve">W rozgrywkach obowiązywać będzie Regulamin rozgrywek drużynowych WZSzach. 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2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Rozgrywki Wielkopolskiej IV Ligi Juniorów Grupa B zgodnie z regulaminem rozegrane zostaną systemem szwajcarskim w dwóch zjazdach na dystansie 9 rund tempem P’60 lub P30+30msekund za każde posunięcie (Decyduje sędzia główny). Terminarz rozgrywek przedstawia się następująco:</w:t>
        <w:br/>
        <w:t xml:space="preserve"> I Zjazd: 9 maja 2021 r. rundy od I – III. II Zjazd: 22,23. maja 2021 r. rundy od IV-IX </w:t>
        <w:br/>
      </w:r>
    </w:p>
    <w:p>
      <w:pPr>
        <w:pStyle w:val="ListParagraph"/>
        <w:numPr>
          <w:ilvl w:val="0"/>
          <w:numId w:val="2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Rozgrywki Wielkopolskiej III Ligi Juniorów  zgodnie z regulaminem rozegrane zostaną systemem kołowym  w dwóch zjazdach na dystansie P’60 + 30 sekund za każde posunięcie. Terminarz rozgrywek przedstawia się następująco:</w:t>
        <w:br/>
        <w:t xml:space="preserve"> I Zjazd: 08, 09 maja 2019 r. rundy od I – IV (2 i 2). II Zjazd: 22, 23. maja 2019 r. rundy od V-IX </w:t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156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Rozgrywki zgłoszone do oceny rankingowej FIDE</w:t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156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2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Odprawa techniczna odbędzie się przed rozpoczęciem I rundy o godz. </w:t>
      </w:r>
      <w:r>
        <w:rPr>
          <w:rFonts w:cs="Arial" w:ascii="Arial" w:hAnsi="Arial"/>
          <w:b/>
          <w:sz w:val="24"/>
          <w:szCs w:val="24"/>
        </w:rPr>
        <w:t>8:40</w:t>
      </w:r>
      <w:r>
        <w:rPr>
          <w:rFonts w:cs="Arial" w:ascii="Arial" w:hAnsi="Arial"/>
          <w:sz w:val="24"/>
          <w:szCs w:val="24"/>
        </w:rPr>
        <w:t xml:space="preserve">. Na odprawie obecność kapitanów (opiekunów) wszystkich drużyn jest obowiązkowa. 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Zakwaterowanie</w:t>
        <w:br/>
        <w:t xml:space="preserve">Zakwaterowanie i wyżywienie: Drużyny które chciałyby skorzystać z zakwaterowania i wyżywienia 115zł/osobodzień (menu do wyboru zostanie przesłane na maila)  – pokoje 2, 3 osobowe (z własnym węzłem sanitarnym) proszone są o złożenie rezerwacji na adres email. </w:t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/>
      </w:pPr>
      <w:r>
        <w:rPr>
          <w:rFonts w:cs="Arial" w:ascii="Arial" w:hAnsi="Arial"/>
          <w:sz w:val="24"/>
          <w:szCs w:val="24"/>
        </w:rPr>
        <w:t>Obiad w cenie 20 zł można zamówić osobno.</w:t>
        <w:br/>
      </w:r>
      <w:hyperlink r:id="rId6">
        <w:r>
          <w:rPr>
            <w:rStyle w:val="Czeinternetowe"/>
            <w:rFonts w:cs="Arial" w:ascii="Arial" w:hAnsi="Arial"/>
            <w:sz w:val="24"/>
            <w:szCs w:val="24"/>
          </w:rPr>
          <w:t>simon.szachmat@outlook.com</w:t>
        </w:r>
      </w:hyperlink>
      <w:r>
        <w:rPr>
          <w:rFonts w:cs="Arial" w:ascii="Arial" w:hAnsi="Arial"/>
          <w:sz w:val="24"/>
          <w:szCs w:val="24"/>
        </w:rPr>
        <w:t xml:space="preserve">  do dnia 01.05.2021 r. Tel. 602 298 657</w:t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Powyższe opłaty za zakwaterowanie należy wnieść na konto:</w:t>
        <w:br/>
        <w:t xml:space="preserve">Ostrowskie Towarzystwo Szachowe 63-400 Ostrów Wielkopolski ul. Królowej Jadwigi 8d   BOŚ Bank </w:t>
        <w:br/>
      </w:r>
      <w:r>
        <w:rPr>
          <w:rStyle w:val="Numerrachunku"/>
          <w:rFonts w:cs="Arial" w:ascii="Arial" w:hAnsi="Arial"/>
          <w:b/>
          <w:bCs/>
          <w:color w:val="000000"/>
          <w:sz w:val="24"/>
          <w:szCs w:val="24"/>
          <w:shd w:fill="FFFFFF" w:val="clear"/>
        </w:rPr>
        <w:t>20 1540 1173 2001 4000 0589 0001</w:t>
      </w:r>
      <w:r>
        <w:rPr>
          <w:rStyle w:val="Numerrachunku"/>
          <w:rFonts w:ascii="Open Sans" w:hAnsi="Open Sans"/>
          <w:b/>
          <w:bCs/>
          <w:color w:val="000000"/>
          <w:sz w:val="18"/>
          <w:szCs w:val="18"/>
          <w:shd w:fill="FFFFFF" w:val="clear"/>
        </w:rPr>
        <w:t xml:space="preserve"> </w:t>
      </w:r>
      <w:r>
        <w:rPr>
          <w:rFonts w:cs="Arial" w:ascii="Arial" w:hAnsi="Arial"/>
          <w:sz w:val="24"/>
          <w:szCs w:val="24"/>
        </w:rPr>
        <w:t>z dopiskiem: nazwa drużyny</w:t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right" w:pos="9072" w:leader="none"/>
        </w:tabs>
        <w:spacing w:lineRule="auto" w:line="240" w:before="0" w:after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Z uwagi na restrykcje epidemiologiczne zawody będą rozgrywane bez publiczności. W obrębie strefy gry będzie mógł przebywać jeden opiekun-trener-kapitan drużyny. Posiłki będą wydawane na wynos. </w:t>
        <w:br/>
        <w:t>Organizator zastrzega sobie że w razie obostrzeń epidemiologicznych zawody mogą być przełożone.</w:t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right" w:pos="9072" w:leader="none"/>
        </w:tabs>
        <w:spacing w:lineRule="auto" w:line="240" w:before="0" w:after="0"/>
        <w:ind w:left="840" w:hanging="0"/>
        <w:contextualSpacing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Zgłoszenie drużyny do Wielkopolskiej IVB / III** Ligi Juniorów 2021r. 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Nazwa drużyny: ........................................................................................................................ 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Adres korespondencyjny (telefon, fax, e-mail): e-mail: Kapitan (telefon, fax, e-mail) : ..................................................................................................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/>
        <w:t xml:space="preserve"> </w:t>
      </w:r>
      <w:r>
        <w:rPr>
          <w:rFonts w:cs="Arial" w:ascii="Arial" w:hAnsi="Arial"/>
        </w:rPr>
        <w:t xml:space="preserve">SKŁAD PODSTAWOWY: </w:t>
      </w:r>
    </w:p>
    <w:tbl>
      <w:tblPr>
        <w:tblStyle w:val="Tabela-Siatka"/>
        <w:tblW w:w="925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6"/>
        <w:gridCol w:w="1985"/>
        <w:gridCol w:w="1509"/>
        <w:gridCol w:w="1184"/>
        <w:gridCol w:w="843"/>
        <w:gridCol w:w="607"/>
        <w:gridCol w:w="1152"/>
        <w:gridCol w:w="1154"/>
      </w:tblGrid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Nr szach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. Nazwisko </w:t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Imię</w:t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 Data urodzenia</w:t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Nr Ewid</w:t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Kat.</w:t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Ranking</w:t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FIDE</w:t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1. CS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2. CS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3. CM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4. CM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5. DS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6. DM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REZERWA: 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JUNIORZY STARSI (ur. w 2003i młodsi) – CS </w:t>
      </w:r>
    </w:p>
    <w:tbl>
      <w:tblPr>
        <w:tblStyle w:val="Tabela-Siatka"/>
        <w:tblW w:w="925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6"/>
        <w:gridCol w:w="1985"/>
        <w:gridCol w:w="1509"/>
        <w:gridCol w:w="1184"/>
        <w:gridCol w:w="843"/>
        <w:gridCol w:w="607"/>
        <w:gridCol w:w="1152"/>
        <w:gridCol w:w="1154"/>
      </w:tblGrid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1.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2.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3.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4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JUNIORZY MŁODSI (ur. w 2007 i młodsi) – CM </w:t>
      </w:r>
    </w:p>
    <w:tbl>
      <w:tblPr>
        <w:tblStyle w:val="Tabela-Siatka"/>
        <w:tblW w:w="925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6"/>
        <w:gridCol w:w="1985"/>
        <w:gridCol w:w="1509"/>
        <w:gridCol w:w="1184"/>
        <w:gridCol w:w="843"/>
        <w:gridCol w:w="607"/>
        <w:gridCol w:w="1152"/>
        <w:gridCol w:w="1154"/>
      </w:tblGrid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1.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2.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3.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JUNIORKI STARSZE (ur. w 2003 i młodsze) – DS. </w:t>
      </w:r>
    </w:p>
    <w:tbl>
      <w:tblPr>
        <w:tblStyle w:val="Tabela-Siatka"/>
        <w:tblW w:w="925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6"/>
        <w:gridCol w:w="1985"/>
        <w:gridCol w:w="1509"/>
        <w:gridCol w:w="1184"/>
        <w:gridCol w:w="843"/>
        <w:gridCol w:w="607"/>
        <w:gridCol w:w="1152"/>
        <w:gridCol w:w="1154"/>
      </w:tblGrid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1.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2.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3.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JUNIORKI MŁODSZE (ur. w 2007 i młodsze) – DM </w:t>
      </w:r>
    </w:p>
    <w:tbl>
      <w:tblPr>
        <w:tblStyle w:val="Tabela-Siatka"/>
        <w:tblW w:w="925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6"/>
        <w:gridCol w:w="1985"/>
        <w:gridCol w:w="1509"/>
        <w:gridCol w:w="1184"/>
        <w:gridCol w:w="843"/>
        <w:gridCol w:w="607"/>
        <w:gridCol w:w="1152"/>
        <w:gridCol w:w="1154"/>
      </w:tblGrid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1.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2.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16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3. </w:t>
            </w:r>
          </w:p>
        </w:tc>
        <w:tc>
          <w:tcPr>
            <w:tcW w:w="1985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509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8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3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07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2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4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right" w:pos="9072" w:leader="none"/>
              </w:tabs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/>
      </w:pPr>
      <w:r>
        <w:rPr>
          <w:rFonts w:cs="Arial" w:ascii="Arial" w:hAnsi="Arial"/>
        </w:rPr>
        <w:t>..............................., dnia .......................... r.</w:t>
      </w:r>
      <w:r>
        <w:rPr/>
        <w:t xml:space="preserve">               ............................          .....................…..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                                                    </w:t>
      </w:r>
      <w:r>
        <w:rPr>
          <w:rFonts w:cs="Arial" w:ascii="Arial" w:hAnsi="Arial"/>
          <w:sz w:val="18"/>
          <w:szCs w:val="18"/>
        </w:rPr>
        <w:t>podpis kapitana drużyny</w:t>
      </w:r>
      <w:r>
        <w:rPr>
          <w:rFonts w:cs="Arial" w:ascii="Arial" w:hAnsi="Arial"/>
        </w:rPr>
        <w:t xml:space="preserve">    </w:t>
      </w:r>
      <w:r>
        <w:rPr>
          <w:rFonts w:cs="Arial" w:ascii="Arial" w:hAnsi="Arial"/>
          <w:sz w:val="18"/>
          <w:szCs w:val="18"/>
        </w:rPr>
        <w:t>podpis, pieczątka prezesa</w:t>
      </w:r>
      <w:r>
        <w:rPr>
          <w:rFonts w:cs="Arial" w:ascii="Arial" w:hAnsi="Arial"/>
        </w:rPr>
        <w:t xml:space="preserve"> 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/>
      </w:pPr>
      <w:r>
        <w:rPr>
          <w:rFonts w:cs="Arial" w:ascii="Arial" w:hAnsi="Arial"/>
          <w:sz w:val="24"/>
          <w:szCs w:val="24"/>
        </w:rPr>
        <w:t>Skład zatwierdzam: Ostrów Wlkp, dnia       ......................................</w:t>
      </w:r>
      <w:r>
        <w:rPr/>
        <w:t xml:space="preserve"> 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 xml:space="preserve">                                                                                              </w:t>
      </w:r>
      <w:r>
        <w:rPr>
          <w:rFonts w:cs="Arial" w:ascii="Arial" w:hAnsi="Arial"/>
          <w:sz w:val="18"/>
          <w:szCs w:val="18"/>
        </w:rPr>
        <w:t>Sędzia Główny</w:t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tabs>
          <w:tab w:val="clear" w:pos="708"/>
          <w:tab w:val="right" w:pos="9072" w:leader="none"/>
        </w:tabs>
        <w:spacing w:lineRule="auto" w:line="240" w:before="0" w:after="0"/>
        <w:rPr/>
      </w:pPr>
      <w:r>
        <w:rPr>
          <w:rFonts w:cs="Arial" w:ascii="Arial" w:hAnsi="Arial"/>
          <w:sz w:val="18"/>
          <w:szCs w:val="18"/>
        </w:rPr>
        <w:t>** NIE POTRZEBNE SKREŚLIĆ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Open Sans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840" w:hanging="360"/>
      </w:pPr>
    </w:lvl>
    <w:lvl w:ilvl="1">
      <w:start w:val="1"/>
      <w:numFmt w:val="lowerLetter"/>
      <w:lvlText w:val="%2."/>
      <w:lvlJc w:val="left"/>
      <w:pPr>
        <w:ind w:left="1560" w:hanging="360"/>
      </w:pPr>
    </w:lvl>
    <w:lvl w:ilvl="2">
      <w:start w:val="1"/>
      <w:numFmt w:val="lowerRoman"/>
      <w:lvlText w:val="%3."/>
      <w:lvlJc w:val="right"/>
      <w:pPr>
        <w:ind w:left="2280" w:hanging="180"/>
      </w:pPr>
    </w:lvl>
    <w:lvl w:ilvl="3">
      <w:start w:val="1"/>
      <w:numFmt w:val="decimal"/>
      <w:lvlText w:val="%4."/>
      <w:lvlJc w:val="left"/>
      <w:pPr>
        <w:ind w:left="3000" w:hanging="360"/>
      </w:pPr>
    </w:lvl>
    <w:lvl w:ilvl="4">
      <w:start w:val="1"/>
      <w:numFmt w:val="lowerLetter"/>
      <w:lvlText w:val="%5."/>
      <w:lvlJc w:val="left"/>
      <w:pPr>
        <w:ind w:left="3720" w:hanging="360"/>
      </w:pPr>
    </w:lvl>
    <w:lvl w:ilvl="5">
      <w:start w:val="1"/>
      <w:numFmt w:val="lowerRoman"/>
      <w:lvlText w:val="%6."/>
      <w:lvlJc w:val="right"/>
      <w:pPr>
        <w:ind w:left="4440" w:hanging="180"/>
      </w:pPr>
    </w:lvl>
    <w:lvl w:ilvl="6">
      <w:start w:val="1"/>
      <w:numFmt w:val="decimal"/>
      <w:lvlText w:val="%7."/>
      <w:lvlJc w:val="left"/>
      <w:pPr>
        <w:ind w:left="5160" w:hanging="360"/>
      </w:pPr>
    </w:lvl>
    <w:lvl w:ilvl="7">
      <w:start w:val="1"/>
      <w:numFmt w:val="lowerLetter"/>
      <w:lvlText w:val="%8."/>
      <w:lvlJc w:val="left"/>
      <w:pPr>
        <w:ind w:left="5880" w:hanging="360"/>
      </w:pPr>
    </w:lvl>
    <w:lvl w:ilvl="8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lvl w:ilvl="0">
      <w:start w:val="1"/>
      <w:numFmt w:val="lowerLetter"/>
      <w:lvlText w:val="%1."/>
      <w:lvlJc w:val="left"/>
      <w:pPr>
        <w:ind w:left="1560" w:hanging="360"/>
      </w:pPr>
    </w:lvl>
    <w:lvl w:ilvl="1">
      <w:start w:val="1"/>
      <w:numFmt w:val="lowerLetter"/>
      <w:lvlText w:val="%2."/>
      <w:lvlJc w:val="left"/>
      <w:pPr>
        <w:ind w:left="2280" w:hanging="360"/>
      </w:pPr>
    </w:lvl>
    <w:lvl w:ilvl="2">
      <w:start w:val="1"/>
      <w:numFmt w:val="lowerRoman"/>
      <w:lvlText w:val="%3."/>
      <w:lvlJc w:val="right"/>
      <w:pPr>
        <w:ind w:left="3000" w:hanging="180"/>
      </w:pPr>
    </w:lvl>
    <w:lvl w:ilvl="3">
      <w:start w:val="1"/>
      <w:numFmt w:val="decimal"/>
      <w:lvlText w:val="%4."/>
      <w:lvlJc w:val="left"/>
      <w:pPr>
        <w:ind w:left="3720" w:hanging="360"/>
      </w:pPr>
    </w:lvl>
    <w:lvl w:ilvl="4">
      <w:start w:val="1"/>
      <w:numFmt w:val="lowerLetter"/>
      <w:lvlText w:val="%5."/>
      <w:lvlJc w:val="left"/>
      <w:pPr>
        <w:ind w:left="4440" w:hanging="360"/>
      </w:pPr>
    </w:lvl>
    <w:lvl w:ilvl="5">
      <w:start w:val="1"/>
      <w:numFmt w:val="lowerRoman"/>
      <w:lvlText w:val="%6."/>
      <w:lvlJc w:val="right"/>
      <w:pPr>
        <w:ind w:left="5160" w:hanging="180"/>
      </w:pPr>
    </w:lvl>
    <w:lvl w:ilvl="6">
      <w:start w:val="1"/>
      <w:numFmt w:val="decimal"/>
      <w:lvlText w:val="%7."/>
      <w:lvlJc w:val="left"/>
      <w:pPr>
        <w:ind w:left="5880" w:hanging="360"/>
      </w:pPr>
    </w:lvl>
    <w:lvl w:ilvl="7">
      <w:start w:val="1"/>
      <w:numFmt w:val="lowerLetter"/>
      <w:lvlText w:val="%8."/>
      <w:lvlJc w:val="left"/>
      <w:pPr>
        <w:ind w:left="6600" w:hanging="360"/>
      </w:pPr>
    </w:lvl>
    <w:lvl w:ilvl="8">
      <w:start w:val="1"/>
      <w:numFmt w:val="lowerRoman"/>
      <w:lvlText w:val="%9."/>
      <w:lvlJc w:val="right"/>
      <w:pPr>
        <w:ind w:left="7320" w:hanging="180"/>
      </w:pPr>
    </w:lvl>
  </w:abstractNum>
  <w:abstractNum w:abstractNumId="3">
    <w:lvl w:ilvl="0">
      <w:start w:val="1"/>
      <w:numFmt w:val="lowerLetter"/>
      <w:lvlText w:val="%1."/>
      <w:lvlJc w:val="left"/>
      <w:pPr>
        <w:ind w:left="1605" w:hanging="360"/>
      </w:pPr>
    </w:lvl>
    <w:lvl w:ilvl="1">
      <w:start w:val="1"/>
      <w:numFmt w:val="lowerLetter"/>
      <w:lvlText w:val="%2."/>
      <w:lvlJc w:val="left"/>
      <w:pPr>
        <w:ind w:left="2325" w:hanging="360"/>
      </w:pPr>
    </w:lvl>
    <w:lvl w:ilvl="2">
      <w:start w:val="1"/>
      <w:numFmt w:val="lowerRoman"/>
      <w:lvlText w:val="%3."/>
      <w:lvlJc w:val="right"/>
      <w:pPr>
        <w:ind w:left="3045" w:hanging="180"/>
      </w:pPr>
    </w:lvl>
    <w:lvl w:ilvl="3">
      <w:start w:val="1"/>
      <w:numFmt w:val="decimal"/>
      <w:lvlText w:val="%4."/>
      <w:lvlJc w:val="left"/>
      <w:pPr>
        <w:ind w:left="3765" w:hanging="360"/>
      </w:pPr>
    </w:lvl>
    <w:lvl w:ilvl="4">
      <w:start w:val="1"/>
      <w:numFmt w:val="lowerLetter"/>
      <w:lvlText w:val="%5."/>
      <w:lvlJc w:val="left"/>
      <w:pPr>
        <w:ind w:left="4485" w:hanging="360"/>
      </w:pPr>
    </w:lvl>
    <w:lvl w:ilvl="5">
      <w:start w:val="1"/>
      <w:numFmt w:val="lowerRoman"/>
      <w:lvlText w:val="%6."/>
      <w:lvlJc w:val="right"/>
      <w:pPr>
        <w:ind w:left="5205" w:hanging="180"/>
      </w:pPr>
    </w:lvl>
    <w:lvl w:ilvl="6">
      <w:start w:val="1"/>
      <w:numFmt w:val="decimal"/>
      <w:lvlText w:val="%7."/>
      <w:lvlJc w:val="left"/>
      <w:pPr>
        <w:ind w:left="5925" w:hanging="360"/>
      </w:pPr>
    </w:lvl>
    <w:lvl w:ilvl="7">
      <w:start w:val="1"/>
      <w:numFmt w:val="lowerLetter"/>
      <w:lvlText w:val="%8."/>
      <w:lvlJc w:val="left"/>
      <w:pPr>
        <w:ind w:left="6645" w:hanging="360"/>
      </w:pPr>
    </w:lvl>
    <w:lvl w:ilvl="8">
      <w:start w:val="1"/>
      <w:numFmt w:val="lowerRoman"/>
      <w:lvlText w:val="%9."/>
      <w:lvlJc w:val="right"/>
      <w:pPr>
        <w:ind w:left="7365" w:hanging="18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88"/>
  <w:defaultTabStop w:val="708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94b14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Łącze internetowe"/>
    <w:basedOn w:val="DefaultParagraphFont"/>
    <w:uiPriority w:val="99"/>
    <w:unhideWhenUsed/>
    <w:rsid w:val="00dc1e41"/>
    <w:rPr>
      <w:color w:val="0000FF" w:themeColor="hyperlink"/>
      <w:u w:val="single"/>
    </w:rPr>
  </w:style>
  <w:style w:type="character" w:styleId="Numerrachunku" w:customStyle="1">
    <w:name w:val="numer_rachunku"/>
    <w:basedOn w:val="DefaultParagraphFont"/>
    <w:qFormat/>
    <w:rsid w:val="00e6388f"/>
    <w:rPr/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907cea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rFonts w:ascii="Arial" w:hAnsi="Arial" w:cs="Arial"/>
      <w:sz w:val="24"/>
      <w:szCs w:val="24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457f31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907cea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fb52f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image" Target="media/image3.jpeg"/><Relationship Id="rId5" Type="http://schemas.openxmlformats.org/officeDocument/2006/relationships/hyperlink" Target="mailto:orzech73@interia.pl" TargetMode="External"/><Relationship Id="rId6" Type="http://schemas.openxmlformats.org/officeDocument/2006/relationships/hyperlink" Target="mailto:simon.szachmat@outlook.com" TargetMode="Externa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Application>LibreOffice/6.2.5.2$Windows_x86 LibreOffice_project/1ec314fa52f458adc18c4f025c545a4e8b22c159</Application>
  <Pages>7</Pages>
  <Words>684</Words>
  <Characters>4184</Characters>
  <CharactersWithSpaces>5056</CharactersWithSpaces>
  <Paragraphs>70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2018-12-30T16:48:00Z</dcterms:created>
  <dc:creator>Marzena</dc:creator>
  <dc:description/>
  <dc:language>pl-PL</dc:language>
  <cp:lastModifiedBy>Pieczewski Szymon</cp:lastModifiedBy>
  <dcterms:modified xsi:type="dcterms:W3CDTF">2021-04-15T09:55:00Z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