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5CD32FA" w:rsidR="00863623" w:rsidRDefault="004B2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UCZESTNICTWA </w:t>
      </w:r>
      <w:r>
        <w:rPr>
          <w:b/>
          <w:sz w:val="24"/>
          <w:szCs w:val="24"/>
        </w:rPr>
        <w:br/>
        <w:t xml:space="preserve">W </w:t>
      </w:r>
      <w:r w:rsidRPr="004B2C64">
        <w:rPr>
          <w:b/>
          <w:sz w:val="24"/>
          <w:szCs w:val="24"/>
        </w:rPr>
        <w:t>XXXI Międzynarodowy</w:t>
      </w:r>
      <w:r>
        <w:rPr>
          <w:b/>
          <w:sz w:val="24"/>
          <w:szCs w:val="24"/>
        </w:rPr>
        <w:t>m</w:t>
      </w:r>
      <w:r w:rsidRPr="004B2C64">
        <w:rPr>
          <w:b/>
          <w:sz w:val="24"/>
          <w:szCs w:val="24"/>
        </w:rPr>
        <w:t xml:space="preserve"> Festiwal</w:t>
      </w:r>
      <w:r>
        <w:rPr>
          <w:b/>
          <w:sz w:val="24"/>
          <w:szCs w:val="24"/>
        </w:rPr>
        <w:t>u</w:t>
      </w:r>
      <w:r w:rsidRPr="004B2C64">
        <w:rPr>
          <w:b/>
          <w:sz w:val="24"/>
          <w:szCs w:val="24"/>
        </w:rPr>
        <w:t xml:space="preserve"> Szachowy</w:t>
      </w:r>
      <w:r>
        <w:rPr>
          <w:b/>
          <w:sz w:val="24"/>
          <w:szCs w:val="24"/>
        </w:rPr>
        <w:t>m</w:t>
      </w:r>
      <w:r w:rsidRPr="004B2C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Pr="004B2C64">
        <w:rPr>
          <w:b/>
          <w:sz w:val="24"/>
          <w:szCs w:val="24"/>
        </w:rPr>
        <w:t>CRACOVIA 2020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br/>
        <w:t>W ZWIĄZKU Z ZAGROŻENIEM COVID-19</w:t>
      </w:r>
    </w:p>
    <w:p w14:paraId="00000002" w14:textId="77777777" w:rsidR="00863623" w:rsidRDefault="00863623">
      <w:pPr>
        <w:jc w:val="center"/>
      </w:pPr>
    </w:p>
    <w:p w14:paraId="00000003" w14:textId="4FB7E484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W Festiwalu</w:t>
      </w:r>
      <w:r>
        <w:rPr>
          <w:color w:val="000000"/>
          <w:sz w:val="24"/>
          <w:szCs w:val="24"/>
        </w:rPr>
        <w:t xml:space="preserve"> mogą brać udział jedynie zawodnicy zdrowi, zgodnie z pisemnym oświadczeniem (</w:t>
      </w:r>
      <w:r>
        <w:rPr>
          <w:i/>
          <w:color w:val="000000"/>
          <w:sz w:val="24"/>
          <w:szCs w:val="24"/>
        </w:rPr>
        <w:t>załącznik</w:t>
      </w:r>
      <w:r>
        <w:rPr>
          <w:color w:val="000000"/>
          <w:sz w:val="24"/>
          <w:szCs w:val="24"/>
        </w:rPr>
        <w:t xml:space="preserve">) niemający objawów sugerujących chorobę zakaźną, którzy nie zamieszkują z osobą przebywającą na kwarantannie lub izolacji w warunkach domowych. </w:t>
      </w:r>
    </w:p>
    <w:p w14:paraId="00000004" w14:textId="77777777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Zawodnicy mus</w:t>
      </w:r>
      <w:r>
        <w:rPr>
          <w:color w:val="000000"/>
          <w:sz w:val="24"/>
          <w:szCs w:val="24"/>
        </w:rPr>
        <w:t>zą przestrzegać obowiązków związanych z zachowaniem dystansu społecznego oraz wzmożonych zasad higieny.</w:t>
      </w:r>
    </w:p>
    <w:p w14:paraId="00000005" w14:textId="77777777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salę gry będą wpuszczani wyłącznie zawodnicy grający w turnieju po uprzedniej dezynfekcji rąk i możliwym pomiarze temperatury oraz obsługa rozgrywek,</w:t>
      </w:r>
      <w:r>
        <w:rPr>
          <w:color w:val="000000"/>
          <w:sz w:val="24"/>
          <w:szCs w:val="24"/>
        </w:rPr>
        <w:t xml:space="preserve"> w tym organizatorzy i sędziowie.</w:t>
      </w:r>
    </w:p>
    <w:p w14:paraId="00000006" w14:textId="77777777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trakcie turnieju wszyscy muszą mieć zasłonięte usta i nos.</w:t>
      </w:r>
    </w:p>
    <w:p w14:paraId="00000007" w14:textId="77777777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ma obowiązku podawania ręki przed i po zakończeniu partii.</w:t>
      </w:r>
    </w:p>
    <w:p w14:paraId="00000008" w14:textId="77777777" w:rsidR="00863623" w:rsidRDefault="004B2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zakończonej partii zawodnicy po uprzednim ułożeniu szachów i zgłoszeniu wyniku partii zobowiąza</w:t>
      </w:r>
      <w:r>
        <w:rPr>
          <w:color w:val="000000"/>
          <w:sz w:val="24"/>
          <w:szCs w:val="24"/>
        </w:rPr>
        <w:t>ni są do opuszczenia sali gry.</w:t>
      </w:r>
    </w:p>
    <w:p w14:paraId="00000009" w14:textId="77777777" w:rsidR="00863623" w:rsidRDefault="008636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0A" w14:textId="77777777" w:rsidR="00863623" w:rsidRDefault="008636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0B" w14:textId="77777777" w:rsidR="00863623" w:rsidRDefault="004B2C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ZAWODNICY/ RODZICE (OPIEKUNOWIE) ZAWODNIKÓW ZOBOWIĄZANI SĄ DO WYPEŁNIENIA STOSOWNEGO OŚWIADCZENIA (</w:t>
      </w:r>
      <w:r>
        <w:rPr>
          <w:i/>
          <w:color w:val="000000"/>
          <w:sz w:val="24"/>
          <w:szCs w:val="24"/>
        </w:rPr>
        <w:t>ZAŁĄCZNIK</w:t>
      </w:r>
      <w:r>
        <w:rPr>
          <w:color w:val="000000"/>
          <w:sz w:val="24"/>
          <w:szCs w:val="24"/>
        </w:rPr>
        <w:t>) I DOSTARCZENIA GO DO ORGANIZATORA W TRAKCIE POTWIERDZANIA UDZIAŁU W ROZGRYWKACH.</w:t>
      </w:r>
    </w:p>
    <w:p w14:paraId="0000000C" w14:textId="77777777" w:rsidR="00863623" w:rsidRDefault="00863623">
      <w:pPr>
        <w:rPr>
          <w:sz w:val="24"/>
          <w:szCs w:val="24"/>
        </w:rPr>
      </w:pPr>
    </w:p>
    <w:sectPr w:rsidR="008636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20CB1"/>
    <w:multiLevelType w:val="multilevel"/>
    <w:tmpl w:val="20F83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23"/>
    <w:rsid w:val="002F3ECA"/>
    <w:rsid w:val="004B2C64"/>
    <w:rsid w:val="0086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FE5F"/>
  <w15:docId w15:val="{7A5BD790-9F96-4A32-9314-2A837EBB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jpietraszewski</dc:creator>
  <cp:lastModifiedBy>Jaroslaw Pietraszewski</cp:lastModifiedBy>
  <cp:revision>3</cp:revision>
  <dcterms:created xsi:type="dcterms:W3CDTF">2020-12-26T10:41:00Z</dcterms:created>
  <dcterms:modified xsi:type="dcterms:W3CDTF">2020-12-26T10:44:00Z</dcterms:modified>
</cp:coreProperties>
</file>