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47" w:rsidRPr="00DB397F" w:rsidRDefault="00450771" w:rsidP="00450771">
      <w:pPr>
        <w:jc w:val="center"/>
        <w:rPr>
          <w:rFonts w:ascii="Arial" w:hAnsi="Arial" w:cs="Arial"/>
          <w:b/>
          <w:sz w:val="24"/>
          <w:szCs w:val="24"/>
        </w:rPr>
      </w:pPr>
      <w:r w:rsidRPr="00DB397F">
        <w:rPr>
          <w:rFonts w:ascii="Arial" w:hAnsi="Arial" w:cs="Arial"/>
          <w:b/>
          <w:sz w:val="24"/>
          <w:szCs w:val="24"/>
        </w:rPr>
        <w:t xml:space="preserve">Podstawowe przepisy gry w turniejach dziecięcych w Klubie </w:t>
      </w:r>
      <w:proofErr w:type="spellStart"/>
      <w:r w:rsidRPr="00DB397F">
        <w:rPr>
          <w:rFonts w:ascii="Arial" w:hAnsi="Arial" w:cs="Arial"/>
          <w:b/>
          <w:sz w:val="24"/>
          <w:szCs w:val="24"/>
        </w:rPr>
        <w:t>Raszyn</w:t>
      </w:r>
      <w:proofErr w:type="spellEnd"/>
    </w:p>
    <w:p w:rsidR="00DB397F" w:rsidRPr="00DB397F" w:rsidRDefault="00450771" w:rsidP="00DB397F">
      <w:pPr>
        <w:spacing w:after="0"/>
        <w:rPr>
          <w:rFonts w:ascii="Arial" w:hAnsi="Arial" w:cs="Arial"/>
          <w:b/>
          <w:sz w:val="24"/>
          <w:szCs w:val="24"/>
        </w:rPr>
      </w:pPr>
      <w:r w:rsidRPr="00DB397F">
        <w:rPr>
          <w:rFonts w:ascii="Arial" w:hAnsi="Arial" w:cs="Arial"/>
          <w:b/>
          <w:sz w:val="24"/>
          <w:szCs w:val="24"/>
        </w:rPr>
        <w:t>Zegar szachowy</w:t>
      </w:r>
      <w:r w:rsidR="00DB397F" w:rsidRPr="00DB397F">
        <w:rPr>
          <w:rFonts w:ascii="Arial" w:hAnsi="Arial" w:cs="Arial"/>
          <w:b/>
          <w:sz w:val="24"/>
          <w:szCs w:val="24"/>
        </w:rPr>
        <w:t xml:space="preserve">  </w:t>
      </w:r>
    </w:p>
    <w:p w:rsidR="00450771" w:rsidRDefault="00DB397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0771" w:rsidRPr="00DB397F">
        <w:rPr>
          <w:rFonts w:ascii="Arial" w:hAnsi="Arial" w:cs="Arial"/>
          <w:sz w:val="24"/>
          <w:szCs w:val="24"/>
        </w:rPr>
        <w:t>Przed rozpoczęciem gry sprawdzamy, czy jest on nakręcony,</w:t>
      </w:r>
      <w:r>
        <w:rPr>
          <w:rFonts w:ascii="Arial" w:hAnsi="Arial" w:cs="Arial"/>
          <w:sz w:val="24"/>
          <w:szCs w:val="24"/>
        </w:rPr>
        <w:t xml:space="preserve"> </w:t>
      </w:r>
      <w:r w:rsidR="00450771" w:rsidRPr="00DB397F">
        <w:rPr>
          <w:rFonts w:ascii="Arial" w:hAnsi="Arial" w:cs="Arial"/>
          <w:sz w:val="24"/>
          <w:szCs w:val="24"/>
        </w:rPr>
        <w:t>prawidłowo nastawiony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450771" w:rsidRPr="00DB397F">
        <w:rPr>
          <w:rFonts w:ascii="Arial" w:hAnsi="Arial" w:cs="Arial"/>
          <w:sz w:val="24"/>
          <w:szCs w:val="24"/>
        </w:rPr>
        <w:t>i prawidłowo chodzi.</w:t>
      </w:r>
    </w:p>
    <w:p w:rsidR="00DB397F" w:rsidRDefault="00DB397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Przełączanie zegara wykonujemy tą samą ręką, którą wykonaliśmy posunięcie.</w:t>
      </w:r>
    </w:p>
    <w:p w:rsidR="00DB397F" w:rsidRDefault="00DB397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wolno uderzać w zegar ani przełączać go bierką trzymaną w dłoni.</w:t>
      </w:r>
    </w:p>
    <w:p w:rsidR="00DB397F" w:rsidRDefault="008B0BFB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Wyłączenia</w:t>
      </w:r>
      <w:r w:rsidR="00DB397F">
        <w:rPr>
          <w:rFonts w:ascii="Arial" w:hAnsi="Arial" w:cs="Arial"/>
          <w:sz w:val="24"/>
          <w:szCs w:val="24"/>
        </w:rPr>
        <w:t xml:space="preserve"> zegara można dokonać tylko w celu złożenia reklamacji u sędziego</w:t>
      </w:r>
    </w:p>
    <w:p w:rsidR="00DB397F" w:rsidRDefault="00DB397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lub konieczności poszukania figury przy promocji </w:t>
      </w:r>
      <w:proofErr w:type="spellStart"/>
      <w:r>
        <w:rPr>
          <w:rFonts w:ascii="Arial" w:hAnsi="Arial" w:cs="Arial"/>
          <w:sz w:val="24"/>
          <w:szCs w:val="24"/>
        </w:rPr>
        <w:t>piona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B397F" w:rsidRDefault="00DB397F" w:rsidP="00DB397F">
      <w:pPr>
        <w:spacing w:after="0"/>
        <w:rPr>
          <w:rFonts w:ascii="Arial" w:hAnsi="Arial" w:cs="Arial"/>
          <w:b/>
          <w:sz w:val="24"/>
          <w:szCs w:val="24"/>
        </w:rPr>
      </w:pPr>
      <w:r w:rsidRPr="00DB397F">
        <w:rPr>
          <w:rFonts w:ascii="Arial" w:hAnsi="Arial" w:cs="Arial"/>
          <w:b/>
          <w:sz w:val="24"/>
          <w:szCs w:val="24"/>
        </w:rPr>
        <w:t xml:space="preserve">Wykonywanie posunięć </w:t>
      </w:r>
    </w:p>
    <w:p w:rsidR="00DB397F" w:rsidRDefault="000C695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 początku partii obaj gracze sprawdzają prawidłowość ustawienia bierek,</w:t>
      </w:r>
    </w:p>
    <w:p w:rsidR="000C695F" w:rsidRDefault="000C695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po podaniu rąk czarne włączają zegar a białe wykonują pierwsze posunięcie.</w:t>
      </w:r>
    </w:p>
    <w:p w:rsidR="000C695F" w:rsidRDefault="000C695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Posunięcia, obie strony wykonują naprzemiennie kończąc je przełączeniem zegara.</w:t>
      </w:r>
    </w:p>
    <w:p w:rsidR="000C695F" w:rsidRDefault="000C695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Obowiązuje zasada – pierwsza dotknięta bierka – idzie.</w:t>
      </w:r>
    </w:p>
    <w:p w:rsidR="000C695F" w:rsidRDefault="000C695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dotkniemy własną bierkę, którą nie można wykonać posunięcia – nie ma konsekwencji.</w:t>
      </w:r>
    </w:p>
    <w:p w:rsidR="002178DB" w:rsidRDefault="000C695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dotknęliśmy </w:t>
      </w:r>
      <w:r w:rsidR="002178DB">
        <w:rPr>
          <w:rFonts w:ascii="Arial" w:hAnsi="Arial" w:cs="Arial"/>
          <w:sz w:val="24"/>
          <w:szCs w:val="24"/>
        </w:rPr>
        <w:t>własną bierkę, a przeciwnik zauważy, że nasz Król jest szachowany, to mamy</w:t>
      </w:r>
    </w:p>
    <w:p w:rsidR="000C695F" w:rsidRDefault="002178DB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obowiązek, jeśli to możliwe</w:t>
      </w:r>
      <w:r w:rsidR="000C69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zlikwidować szacha tą bierką.(nie ma obowiązku mówienia „szach”).</w:t>
      </w:r>
    </w:p>
    <w:p w:rsidR="002178DB" w:rsidRDefault="002178DB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dotkniemy bierkę przeciwnika, to mamy obowiązek zbić ją pierwszą dotkniętą przez nas własną bierką.</w:t>
      </w:r>
    </w:p>
    <w:p w:rsidR="00EC0950" w:rsidRDefault="00EC0950" w:rsidP="00DB397F">
      <w:pPr>
        <w:spacing w:after="0"/>
        <w:rPr>
          <w:rFonts w:ascii="Arial" w:hAnsi="Arial" w:cs="Arial"/>
          <w:sz w:val="24"/>
          <w:szCs w:val="24"/>
        </w:rPr>
      </w:pPr>
      <w:r w:rsidRPr="00EC0950">
        <w:rPr>
          <w:rFonts w:ascii="Arial" w:hAnsi="Arial" w:cs="Arial"/>
          <w:b/>
          <w:sz w:val="24"/>
          <w:szCs w:val="24"/>
        </w:rPr>
        <w:t>Uwaga:</w:t>
      </w:r>
      <w:r>
        <w:rPr>
          <w:rFonts w:ascii="Arial" w:hAnsi="Arial" w:cs="Arial"/>
          <w:sz w:val="24"/>
          <w:szCs w:val="24"/>
        </w:rPr>
        <w:t xml:space="preserve"> wszystkie posunięcia włącznie z roszadą, promocją </w:t>
      </w:r>
      <w:proofErr w:type="spellStart"/>
      <w:r>
        <w:rPr>
          <w:rFonts w:ascii="Arial" w:hAnsi="Arial" w:cs="Arial"/>
          <w:sz w:val="24"/>
          <w:szCs w:val="24"/>
        </w:rPr>
        <w:t>piona</w:t>
      </w:r>
      <w:proofErr w:type="spellEnd"/>
      <w:r>
        <w:rPr>
          <w:rFonts w:ascii="Arial" w:hAnsi="Arial" w:cs="Arial"/>
          <w:sz w:val="24"/>
          <w:szCs w:val="24"/>
        </w:rPr>
        <w:t xml:space="preserve"> i biciem wykonujemy jedną</w:t>
      </w:r>
    </w:p>
    <w:p w:rsidR="00EC0950" w:rsidRDefault="00EC0950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ręką – dotyczy to również „bicia w przelocie” oraz zdejmowania bierek z szachownicy.</w:t>
      </w:r>
    </w:p>
    <w:p w:rsidR="0066049C" w:rsidRDefault="00EC0950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wolno przełączyć zegara</w:t>
      </w:r>
      <w:r w:rsidR="0066049C">
        <w:rPr>
          <w:rFonts w:ascii="Arial" w:hAnsi="Arial" w:cs="Arial"/>
          <w:sz w:val="24"/>
          <w:szCs w:val="24"/>
        </w:rPr>
        <w:t xml:space="preserve"> przed usunięciem zbędnych bierek z szachownicy (po zbiciu lub</w:t>
      </w:r>
    </w:p>
    <w:p w:rsidR="00EC0950" w:rsidRDefault="0066049C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promocji </w:t>
      </w:r>
      <w:proofErr w:type="spellStart"/>
      <w:r>
        <w:rPr>
          <w:rFonts w:ascii="Arial" w:hAnsi="Arial" w:cs="Arial"/>
          <w:sz w:val="24"/>
          <w:szCs w:val="24"/>
        </w:rPr>
        <w:t>piona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="00EC0950">
        <w:rPr>
          <w:rFonts w:ascii="Arial" w:hAnsi="Arial" w:cs="Arial"/>
          <w:sz w:val="24"/>
          <w:szCs w:val="24"/>
        </w:rPr>
        <w:t xml:space="preserve"> </w:t>
      </w:r>
    </w:p>
    <w:p w:rsidR="002178DB" w:rsidRDefault="002178DB" w:rsidP="00DB397F">
      <w:pPr>
        <w:spacing w:after="0"/>
        <w:rPr>
          <w:rFonts w:ascii="Arial" w:hAnsi="Arial" w:cs="Arial"/>
          <w:b/>
          <w:sz w:val="24"/>
          <w:szCs w:val="24"/>
        </w:rPr>
      </w:pPr>
      <w:r w:rsidRPr="002178DB">
        <w:rPr>
          <w:rFonts w:ascii="Arial" w:hAnsi="Arial" w:cs="Arial"/>
          <w:b/>
          <w:sz w:val="24"/>
          <w:szCs w:val="24"/>
        </w:rPr>
        <w:t>Nieprawidłowe posunięcia</w:t>
      </w:r>
    </w:p>
    <w:p w:rsidR="002178DB" w:rsidRDefault="002178DB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przeciwnik wykona nieprawidłowe posunięcie, to można zareklamować je dopiero po przełączeniu przez niego zegara.</w:t>
      </w:r>
    </w:p>
    <w:p w:rsidR="003319AA" w:rsidRDefault="003319AA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pierwszym takim wykroczeniu, sędzia dodaje 2 min. przeciwnikowi, po drugim orzeka przegraną.</w:t>
      </w:r>
    </w:p>
    <w:p w:rsidR="003319AA" w:rsidRDefault="003319AA" w:rsidP="00DB397F">
      <w:pPr>
        <w:spacing w:after="0"/>
        <w:rPr>
          <w:rFonts w:ascii="Arial" w:hAnsi="Arial" w:cs="Arial"/>
          <w:b/>
          <w:sz w:val="24"/>
          <w:szCs w:val="24"/>
        </w:rPr>
      </w:pPr>
      <w:r w:rsidRPr="003319AA">
        <w:rPr>
          <w:rFonts w:ascii="Arial" w:hAnsi="Arial" w:cs="Arial"/>
          <w:b/>
          <w:sz w:val="24"/>
          <w:szCs w:val="24"/>
        </w:rPr>
        <w:t>Zakończenie partii szachów</w:t>
      </w:r>
    </w:p>
    <w:p w:rsidR="003319AA" w:rsidRDefault="003319AA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Partia szachów kończy się zwycięstwem jednej ze stron lub remisem.</w:t>
      </w:r>
    </w:p>
    <w:p w:rsidR="003319AA" w:rsidRDefault="003319AA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Partię wygrywa ten, który zamatował króla przeciwnika lub jego przeciwnik poddał partię.</w:t>
      </w:r>
    </w:p>
    <w:p w:rsidR="003319AA" w:rsidRDefault="003319AA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Partię wygrywa również ten, którego przeciwnik przekroczył czas do namysłu (opadnięcie</w:t>
      </w:r>
    </w:p>
    <w:p w:rsidR="00F829DF" w:rsidRDefault="003319AA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chorągiewki), a </w:t>
      </w:r>
      <w:r w:rsidR="00F829DF">
        <w:rPr>
          <w:rFonts w:ascii="Arial" w:hAnsi="Arial" w:cs="Arial"/>
          <w:sz w:val="24"/>
          <w:szCs w:val="24"/>
        </w:rPr>
        <w:t>na szachownicy nie ma remisu wynikającego z kodeksu szachowego.</w:t>
      </w:r>
    </w:p>
    <w:p w:rsidR="00F829DF" w:rsidRDefault="008B0BFB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Remisem kończy się partia</w:t>
      </w:r>
      <w:r w:rsidR="00461AC5">
        <w:rPr>
          <w:rFonts w:ascii="Arial" w:hAnsi="Arial" w:cs="Arial"/>
          <w:sz w:val="24"/>
          <w:szCs w:val="24"/>
        </w:rPr>
        <w:t xml:space="preserve"> w przypadkach,</w:t>
      </w:r>
      <w:r w:rsidR="00F829DF">
        <w:rPr>
          <w:rFonts w:ascii="Arial" w:hAnsi="Arial" w:cs="Arial"/>
          <w:sz w:val="24"/>
          <w:szCs w:val="24"/>
        </w:rPr>
        <w:t xml:space="preserve"> gdy</w:t>
      </w:r>
      <w:r w:rsidR="00461AC5">
        <w:rPr>
          <w:rFonts w:ascii="Arial" w:hAnsi="Arial" w:cs="Arial"/>
          <w:sz w:val="24"/>
          <w:szCs w:val="24"/>
        </w:rPr>
        <w:t>:</w:t>
      </w:r>
      <w:r w:rsidR="00F829DF">
        <w:rPr>
          <w:rFonts w:ascii="Arial" w:hAnsi="Arial" w:cs="Arial"/>
          <w:sz w:val="24"/>
          <w:szCs w:val="24"/>
        </w:rPr>
        <w:t xml:space="preserve"> zachodzi „wieczny szach”, trzykrotn</w:t>
      </w:r>
      <w:r>
        <w:rPr>
          <w:rFonts w:ascii="Arial" w:hAnsi="Arial" w:cs="Arial"/>
          <w:sz w:val="24"/>
          <w:szCs w:val="24"/>
        </w:rPr>
        <w:t>ie powtórzyła</w:t>
      </w:r>
    </w:p>
    <w:p w:rsidR="00F829DF" w:rsidRDefault="008B0BFB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się ta sama pozycja, powstał pat lub zgodzono</w:t>
      </w:r>
      <w:r w:rsidR="00461AC5">
        <w:rPr>
          <w:rFonts w:ascii="Arial" w:hAnsi="Arial" w:cs="Arial"/>
          <w:sz w:val="24"/>
          <w:szCs w:val="24"/>
        </w:rPr>
        <w:t xml:space="preserve"> się na nierozstrzygniętą.</w:t>
      </w:r>
    </w:p>
    <w:p w:rsidR="00EC0950" w:rsidRDefault="00461AC5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Remis ma miejsce t</w:t>
      </w:r>
      <w:r w:rsidR="00F829DF">
        <w:rPr>
          <w:rFonts w:ascii="Arial" w:hAnsi="Arial" w:cs="Arial"/>
          <w:sz w:val="24"/>
          <w:szCs w:val="24"/>
        </w:rPr>
        <w:t>akże w przypadku, gdy</w:t>
      </w:r>
      <w:r>
        <w:rPr>
          <w:rFonts w:ascii="Arial" w:hAnsi="Arial" w:cs="Arial"/>
          <w:sz w:val="24"/>
          <w:szCs w:val="24"/>
        </w:rPr>
        <w:t xml:space="preserve">: </w:t>
      </w:r>
      <w:r w:rsidR="00F829DF">
        <w:rPr>
          <w:rFonts w:ascii="Arial" w:hAnsi="Arial" w:cs="Arial"/>
          <w:sz w:val="24"/>
          <w:szCs w:val="24"/>
        </w:rPr>
        <w:t xml:space="preserve"> gracz przekroczył czas a przeciwnik nie dysponuje przewagą materialną</w:t>
      </w:r>
      <w:r>
        <w:rPr>
          <w:rFonts w:ascii="Arial" w:hAnsi="Arial" w:cs="Arial"/>
          <w:sz w:val="24"/>
          <w:szCs w:val="24"/>
        </w:rPr>
        <w:t xml:space="preserve"> </w:t>
      </w:r>
      <w:r w:rsidR="00F829DF">
        <w:rPr>
          <w:rFonts w:ascii="Arial" w:hAnsi="Arial" w:cs="Arial"/>
          <w:sz w:val="24"/>
          <w:szCs w:val="24"/>
        </w:rPr>
        <w:t>umożliwiającą danie mata</w:t>
      </w:r>
      <w:r>
        <w:rPr>
          <w:rFonts w:ascii="Arial" w:hAnsi="Arial" w:cs="Arial"/>
          <w:sz w:val="24"/>
          <w:szCs w:val="24"/>
        </w:rPr>
        <w:t xml:space="preserve">, </w:t>
      </w:r>
      <w:r w:rsidR="00EC0950">
        <w:rPr>
          <w:rFonts w:ascii="Arial" w:hAnsi="Arial" w:cs="Arial"/>
          <w:sz w:val="24"/>
          <w:szCs w:val="24"/>
        </w:rPr>
        <w:t xml:space="preserve"> nie wykonuje sensownych ruchów zmierzających do mata oraz </w:t>
      </w:r>
      <w:r>
        <w:rPr>
          <w:rFonts w:ascii="Arial" w:hAnsi="Arial" w:cs="Arial"/>
          <w:sz w:val="24"/>
          <w:szCs w:val="24"/>
        </w:rPr>
        <w:t xml:space="preserve">także, gdy obu przeciwnikom spadły chorągiewki. </w:t>
      </w:r>
    </w:p>
    <w:p w:rsidR="0066049C" w:rsidRDefault="0066049C" w:rsidP="00DB397F">
      <w:pPr>
        <w:spacing w:after="0"/>
        <w:rPr>
          <w:rFonts w:ascii="Arial" w:hAnsi="Arial" w:cs="Arial"/>
          <w:sz w:val="24"/>
          <w:szCs w:val="24"/>
        </w:rPr>
      </w:pPr>
    </w:p>
    <w:p w:rsidR="0066049C" w:rsidRDefault="0066049C" w:rsidP="00DB397F">
      <w:pPr>
        <w:spacing w:after="0"/>
        <w:rPr>
          <w:rFonts w:ascii="Arial" w:hAnsi="Arial" w:cs="Arial"/>
          <w:b/>
          <w:sz w:val="24"/>
          <w:szCs w:val="24"/>
        </w:rPr>
      </w:pPr>
      <w:r w:rsidRPr="0066049C">
        <w:rPr>
          <w:rFonts w:ascii="Arial" w:hAnsi="Arial" w:cs="Arial"/>
          <w:b/>
          <w:sz w:val="24"/>
          <w:szCs w:val="24"/>
        </w:rPr>
        <w:t>Zachowanie zawodników i widzów</w:t>
      </w:r>
    </w:p>
    <w:p w:rsidR="0066049C" w:rsidRDefault="0066049C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Zawodnikom nie wolno łamać zasad „fair play” w stosunku do swojego partnera jak również innych graczy. Po zakończeniu swojej partii i zgłoszeniu wyniku sędziemu gracze stają się widzami.</w:t>
      </w:r>
    </w:p>
    <w:p w:rsidR="0066049C" w:rsidRDefault="0066049C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widzów zaliczani są rodzice, których obowiązują</w:t>
      </w:r>
      <w:r w:rsidR="003878E6">
        <w:rPr>
          <w:rFonts w:ascii="Arial" w:hAnsi="Arial" w:cs="Arial"/>
          <w:sz w:val="24"/>
          <w:szCs w:val="24"/>
        </w:rPr>
        <w:t xml:space="preserve"> tym bardziej zasady „fair play”.</w:t>
      </w:r>
    </w:p>
    <w:p w:rsidR="003878E6" w:rsidRDefault="003878E6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Złamanie zasady „fair play” może skutkować karą sędziowską w postaci np. usunięcia z sali gry</w:t>
      </w:r>
    </w:p>
    <w:p w:rsidR="003878E6" w:rsidRDefault="003878E6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nawet zmianą wyniku partii.</w:t>
      </w:r>
    </w:p>
    <w:p w:rsidR="003878E6" w:rsidRDefault="003878E6" w:rsidP="00DB397F">
      <w:pPr>
        <w:spacing w:after="0"/>
        <w:rPr>
          <w:rFonts w:ascii="Arial" w:hAnsi="Arial" w:cs="Arial"/>
          <w:sz w:val="24"/>
          <w:szCs w:val="24"/>
        </w:rPr>
      </w:pPr>
    </w:p>
    <w:p w:rsidR="003878E6" w:rsidRDefault="003878E6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Sędzia turnieju</w:t>
      </w:r>
    </w:p>
    <w:p w:rsidR="003878E6" w:rsidRPr="0066049C" w:rsidRDefault="003878E6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Włodzimierz Garbarek</w:t>
      </w:r>
    </w:p>
    <w:p w:rsidR="003319AA" w:rsidRPr="003319AA" w:rsidRDefault="00F829DF" w:rsidP="00DB39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19AA">
        <w:rPr>
          <w:rFonts w:ascii="Arial" w:hAnsi="Arial" w:cs="Arial"/>
          <w:sz w:val="24"/>
          <w:szCs w:val="24"/>
        </w:rPr>
        <w:t xml:space="preserve"> </w:t>
      </w:r>
    </w:p>
    <w:sectPr w:rsidR="003319AA" w:rsidRPr="003319AA" w:rsidSect="00450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F74"/>
    <w:multiLevelType w:val="multilevel"/>
    <w:tmpl w:val="BA201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0771"/>
    <w:rsid w:val="000C695F"/>
    <w:rsid w:val="002178DB"/>
    <w:rsid w:val="003319AA"/>
    <w:rsid w:val="003878E6"/>
    <w:rsid w:val="003B773E"/>
    <w:rsid w:val="00450771"/>
    <w:rsid w:val="00461AC5"/>
    <w:rsid w:val="0066049C"/>
    <w:rsid w:val="008B0BFB"/>
    <w:rsid w:val="00A2787B"/>
    <w:rsid w:val="00A27A47"/>
    <w:rsid w:val="00BB0056"/>
    <w:rsid w:val="00DB397F"/>
    <w:rsid w:val="00EC0950"/>
    <w:rsid w:val="00F8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2018-04-19T20:49:00Z</dcterms:created>
  <dcterms:modified xsi:type="dcterms:W3CDTF">2018-04-20T06:55:00Z</dcterms:modified>
</cp:coreProperties>
</file>