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07" w:rsidRPr="00763312" w:rsidRDefault="007C40E3" w:rsidP="00932F75">
      <w:pPr>
        <w:autoSpaceDE w:val="0"/>
        <w:spacing w:line="360" w:lineRule="auto"/>
        <w:ind w:left="6772" w:firstLine="308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Leszno</w:t>
      </w:r>
      <w:r w:rsidR="00D07A07" w:rsidRPr="00763312">
        <w:rPr>
          <w:color w:val="000000" w:themeColor="text1"/>
          <w:sz w:val="22"/>
          <w:szCs w:val="22"/>
        </w:rPr>
        <w:t xml:space="preserve">, </w:t>
      </w:r>
      <w:r w:rsidR="00763312" w:rsidRPr="00763312">
        <w:rPr>
          <w:color w:val="000000" w:themeColor="text1"/>
          <w:sz w:val="22"/>
          <w:szCs w:val="22"/>
        </w:rPr>
        <w:t>17</w:t>
      </w:r>
      <w:r w:rsidR="00D07A07" w:rsidRPr="00763312">
        <w:rPr>
          <w:color w:val="000000" w:themeColor="text1"/>
          <w:sz w:val="22"/>
          <w:szCs w:val="22"/>
        </w:rPr>
        <w:t xml:space="preserve"> </w:t>
      </w:r>
      <w:r w:rsidR="00763312" w:rsidRPr="00763312">
        <w:rPr>
          <w:color w:val="000000" w:themeColor="text1"/>
          <w:sz w:val="22"/>
          <w:szCs w:val="22"/>
        </w:rPr>
        <w:t>grudnia</w:t>
      </w:r>
      <w:r w:rsidR="00D07A07" w:rsidRPr="00763312">
        <w:rPr>
          <w:color w:val="000000" w:themeColor="text1"/>
          <w:sz w:val="22"/>
          <w:szCs w:val="22"/>
        </w:rPr>
        <w:t xml:space="preserve"> 2015r.</w:t>
      </w:r>
    </w:p>
    <w:p w:rsidR="00D07A07" w:rsidRDefault="00D07A07" w:rsidP="00D07A07">
      <w:pPr>
        <w:autoSpaceDE w:val="0"/>
        <w:jc w:val="center"/>
        <w:rPr>
          <w:b/>
          <w:bCs/>
          <w:color w:val="000000"/>
          <w:sz w:val="22"/>
          <w:szCs w:val="22"/>
        </w:rPr>
      </w:pPr>
    </w:p>
    <w:p w:rsidR="00D07A07" w:rsidRPr="0074216A" w:rsidRDefault="00D07A07" w:rsidP="00932F75">
      <w:pPr>
        <w:autoSpaceDE w:val="0"/>
        <w:spacing w:line="360" w:lineRule="auto"/>
        <w:jc w:val="center"/>
        <w:outlineLvl w:val="0"/>
        <w:rPr>
          <w:b/>
          <w:bCs/>
          <w:color w:val="000000"/>
          <w:sz w:val="32"/>
          <w:szCs w:val="32"/>
          <w:u w:val="single"/>
        </w:rPr>
      </w:pPr>
      <w:r w:rsidRPr="0074216A">
        <w:rPr>
          <w:b/>
          <w:bCs/>
          <w:color w:val="000000"/>
          <w:sz w:val="32"/>
          <w:szCs w:val="32"/>
          <w:u w:val="single"/>
        </w:rPr>
        <w:t xml:space="preserve">Komunikat Sędziowski nr </w:t>
      </w:r>
      <w:r>
        <w:rPr>
          <w:b/>
          <w:bCs/>
          <w:color w:val="000000"/>
          <w:sz w:val="32"/>
          <w:szCs w:val="32"/>
          <w:u w:val="single"/>
        </w:rPr>
        <w:t>1</w:t>
      </w:r>
      <w:r w:rsidRPr="0074216A">
        <w:rPr>
          <w:b/>
          <w:bCs/>
          <w:color w:val="000000"/>
          <w:sz w:val="32"/>
          <w:szCs w:val="32"/>
          <w:u w:val="single"/>
        </w:rPr>
        <w:t xml:space="preserve"> - 201</w:t>
      </w:r>
      <w:r w:rsidR="00763312">
        <w:rPr>
          <w:b/>
          <w:bCs/>
          <w:color w:val="000000"/>
          <w:sz w:val="32"/>
          <w:szCs w:val="32"/>
          <w:u w:val="single"/>
        </w:rPr>
        <w:t>5</w:t>
      </w:r>
      <w:r w:rsidRPr="0074216A">
        <w:rPr>
          <w:b/>
          <w:bCs/>
          <w:color w:val="000000"/>
          <w:sz w:val="32"/>
          <w:szCs w:val="32"/>
          <w:u w:val="single"/>
        </w:rPr>
        <w:t>/1</w:t>
      </w:r>
      <w:r w:rsidR="00763312">
        <w:rPr>
          <w:b/>
          <w:bCs/>
          <w:color w:val="000000"/>
          <w:sz w:val="32"/>
          <w:szCs w:val="32"/>
          <w:u w:val="single"/>
        </w:rPr>
        <w:t>6</w:t>
      </w:r>
    </w:p>
    <w:p w:rsidR="00D07A07" w:rsidRPr="005B0221" w:rsidRDefault="00A6785D" w:rsidP="00932F75">
      <w:pPr>
        <w:tabs>
          <w:tab w:val="left" w:leader="dot" w:pos="8931"/>
        </w:tabs>
        <w:autoSpaceDE w:val="0"/>
        <w:spacing w:line="380" w:lineRule="exact"/>
        <w:jc w:val="center"/>
        <w:outlineLvl w:val="0"/>
        <w:rPr>
          <w:b/>
          <w:bCs/>
          <w:color w:val="FF0000"/>
          <w:sz w:val="22"/>
          <w:szCs w:val="22"/>
          <w:u w:val="single"/>
        </w:rPr>
      </w:pPr>
      <w:r w:rsidRPr="00A6785D">
        <w:rPr>
          <w:b/>
          <w:bCs/>
          <w:color w:val="FF0000"/>
          <w:sz w:val="22"/>
          <w:szCs w:val="22"/>
          <w:u w:val="single"/>
        </w:rPr>
        <w:t>http://www.chessarbiter.com/turnieje/2015/tdr_6893/</w:t>
      </w:r>
    </w:p>
    <w:p w:rsidR="00D07A07" w:rsidRPr="005B0221" w:rsidRDefault="00D07A07" w:rsidP="00D07A07">
      <w:pPr>
        <w:autoSpaceDE w:val="0"/>
        <w:spacing w:line="360" w:lineRule="auto"/>
        <w:ind w:left="410" w:hanging="360"/>
        <w:rPr>
          <w:color w:val="FF0000"/>
          <w:sz w:val="22"/>
          <w:szCs w:val="22"/>
        </w:rPr>
      </w:pPr>
    </w:p>
    <w:p w:rsidR="00FA2149" w:rsidRPr="00FA2149" w:rsidRDefault="0061478D" w:rsidP="00FA2149">
      <w:pPr>
        <w:numPr>
          <w:ilvl w:val="0"/>
          <w:numId w:val="20"/>
        </w:numPr>
        <w:spacing w:line="360" w:lineRule="auto"/>
        <w:ind w:left="567" w:firstLine="357"/>
        <w:rPr>
          <w:sz w:val="22"/>
          <w:szCs w:val="22"/>
        </w:rPr>
      </w:pPr>
      <w:r w:rsidRPr="00FA2149">
        <w:rPr>
          <w:color w:val="000000"/>
          <w:sz w:val="22"/>
          <w:szCs w:val="22"/>
        </w:rPr>
        <w:t>Rozgrywki IV Ligi Seniorów grupy B rozegrane zostaną</w:t>
      </w:r>
      <w:r w:rsidR="00763312" w:rsidRPr="00FA2149">
        <w:rPr>
          <w:color w:val="000000"/>
          <w:sz w:val="22"/>
          <w:szCs w:val="22"/>
        </w:rPr>
        <w:t xml:space="preserve"> </w:t>
      </w:r>
      <w:r w:rsidR="00FA2149">
        <w:rPr>
          <w:color w:val="000000"/>
          <w:sz w:val="22"/>
          <w:szCs w:val="22"/>
        </w:rPr>
        <w:t>w dwóch rundach: zasadniczej i finałowej</w:t>
      </w:r>
      <w:r w:rsidR="00F47AAB">
        <w:rPr>
          <w:color w:val="000000"/>
          <w:sz w:val="22"/>
          <w:szCs w:val="22"/>
        </w:rPr>
        <w:t>:</w:t>
      </w:r>
      <w:r w:rsidR="00763312" w:rsidRPr="00FA2149">
        <w:rPr>
          <w:color w:val="000000"/>
          <w:sz w:val="22"/>
          <w:szCs w:val="22"/>
        </w:rPr>
        <w:t xml:space="preserve"> </w:t>
      </w:r>
    </w:p>
    <w:p w:rsidR="00FA2149" w:rsidRDefault="00F47AAB" w:rsidP="00E01CBF">
      <w:pPr>
        <w:numPr>
          <w:ilvl w:val="0"/>
          <w:numId w:val="24"/>
        </w:num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FA2149">
        <w:rPr>
          <w:color w:val="000000"/>
          <w:sz w:val="22"/>
          <w:szCs w:val="22"/>
        </w:rPr>
        <w:t xml:space="preserve"> rundzie zasadniczej </w:t>
      </w:r>
      <w:r w:rsidR="00763312" w:rsidRPr="00FA2149">
        <w:rPr>
          <w:color w:val="000000"/>
          <w:sz w:val="22"/>
          <w:szCs w:val="22"/>
        </w:rPr>
        <w:t>drużyny zostały podzielone na</w:t>
      </w:r>
      <w:r w:rsidR="00982284" w:rsidRPr="00FA2149">
        <w:rPr>
          <w:color w:val="000000"/>
          <w:sz w:val="22"/>
          <w:szCs w:val="22"/>
        </w:rPr>
        <w:t xml:space="preserve"> dw</w:t>
      </w:r>
      <w:r w:rsidR="00763312" w:rsidRPr="00FA2149">
        <w:rPr>
          <w:color w:val="000000"/>
          <w:sz w:val="22"/>
          <w:szCs w:val="22"/>
        </w:rPr>
        <w:t>ie</w:t>
      </w:r>
      <w:r w:rsidR="00982284" w:rsidRPr="00FA2149">
        <w:rPr>
          <w:color w:val="000000"/>
          <w:sz w:val="22"/>
          <w:szCs w:val="22"/>
        </w:rPr>
        <w:t xml:space="preserve"> grup</w:t>
      </w:r>
      <w:r w:rsidR="00763312" w:rsidRPr="00FA2149">
        <w:rPr>
          <w:color w:val="000000"/>
          <w:sz w:val="22"/>
          <w:szCs w:val="22"/>
        </w:rPr>
        <w:t>y</w:t>
      </w:r>
      <w:r w:rsidR="00982284" w:rsidRPr="00FA2149">
        <w:rPr>
          <w:color w:val="000000"/>
          <w:sz w:val="22"/>
          <w:szCs w:val="22"/>
        </w:rPr>
        <w:t xml:space="preserve"> B1</w:t>
      </w:r>
      <w:r w:rsidR="00763312" w:rsidRPr="00FA2149">
        <w:rPr>
          <w:color w:val="000000"/>
          <w:sz w:val="22"/>
          <w:szCs w:val="22"/>
        </w:rPr>
        <w:t xml:space="preserve"> (</w:t>
      </w:r>
      <w:r w:rsidR="00FA2149">
        <w:rPr>
          <w:color w:val="000000"/>
          <w:sz w:val="22"/>
          <w:szCs w:val="22"/>
        </w:rPr>
        <w:t>wschodnia</w:t>
      </w:r>
      <w:r w:rsidR="00763312" w:rsidRPr="00FA2149">
        <w:rPr>
          <w:color w:val="000000"/>
          <w:sz w:val="22"/>
          <w:szCs w:val="22"/>
        </w:rPr>
        <w:t>)</w:t>
      </w:r>
      <w:r w:rsidR="00982284" w:rsidRPr="00FA2149">
        <w:rPr>
          <w:color w:val="000000"/>
          <w:sz w:val="22"/>
          <w:szCs w:val="22"/>
        </w:rPr>
        <w:t xml:space="preserve"> i B2</w:t>
      </w:r>
      <w:r w:rsidR="00763312" w:rsidRPr="00FA2149">
        <w:rPr>
          <w:color w:val="000000"/>
          <w:sz w:val="22"/>
          <w:szCs w:val="22"/>
        </w:rPr>
        <w:t xml:space="preserve"> (południowa)</w:t>
      </w:r>
      <w:r>
        <w:rPr>
          <w:color w:val="000000"/>
          <w:sz w:val="22"/>
          <w:szCs w:val="22"/>
        </w:rPr>
        <w:t>;</w:t>
      </w:r>
    </w:p>
    <w:p w:rsidR="00FA2149" w:rsidRDefault="00F47AAB" w:rsidP="00E01CBF">
      <w:pPr>
        <w:numPr>
          <w:ilvl w:val="0"/>
          <w:numId w:val="24"/>
        </w:num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982284" w:rsidRPr="00FA2149">
        <w:rPr>
          <w:color w:val="000000"/>
          <w:sz w:val="22"/>
          <w:szCs w:val="22"/>
        </w:rPr>
        <w:t xml:space="preserve">espoły które zajmą w </w:t>
      </w:r>
      <w:r w:rsidR="00B6118D" w:rsidRPr="00FA2149">
        <w:rPr>
          <w:color w:val="000000"/>
          <w:sz w:val="22"/>
          <w:szCs w:val="22"/>
        </w:rPr>
        <w:t xml:space="preserve">swoich </w:t>
      </w:r>
      <w:r w:rsidR="00982284" w:rsidRPr="00FA2149">
        <w:rPr>
          <w:color w:val="000000"/>
          <w:sz w:val="22"/>
          <w:szCs w:val="22"/>
        </w:rPr>
        <w:t xml:space="preserve">grupach miejsca 1-3 zagrają w grupie finałowej </w:t>
      </w:r>
      <w:r w:rsidR="00FA2149">
        <w:rPr>
          <w:color w:val="000000"/>
          <w:sz w:val="22"/>
          <w:szCs w:val="22"/>
        </w:rPr>
        <w:t xml:space="preserve">B3 </w:t>
      </w:r>
      <w:r>
        <w:rPr>
          <w:color w:val="000000"/>
          <w:sz w:val="22"/>
          <w:szCs w:val="22"/>
        </w:rPr>
        <w:t>o awans do III WLS;</w:t>
      </w:r>
    </w:p>
    <w:p w:rsidR="00FA2149" w:rsidRDefault="00F47AAB" w:rsidP="00E01CBF">
      <w:pPr>
        <w:numPr>
          <w:ilvl w:val="0"/>
          <w:numId w:val="24"/>
        </w:num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69495B" w:rsidRPr="00FA2149">
        <w:rPr>
          <w:color w:val="000000"/>
          <w:sz w:val="22"/>
          <w:szCs w:val="22"/>
        </w:rPr>
        <w:t xml:space="preserve">espoły które zajmą w </w:t>
      </w:r>
      <w:r w:rsidR="00FA2149">
        <w:rPr>
          <w:color w:val="000000"/>
          <w:sz w:val="22"/>
          <w:szCs w:val="22"/>
        </w:rPr>
        <w:t xml:space="preserve">swoich </w:t>
      </w:r>
      <w:r w:rsidR="0069495B" w:rsidRPr="00FA2149">
        <w:rPr>
          <w:color w:val="000000"/>
          <w:sz w:val="22"/>
          <w:szCs w:val="22"/>
        </w:rPr>
        <w:t>grupach miejsc</w:t>
      </w:r>
      <w:r w:rsidR="002B1B72">
        <w:rPr>
          <w:color w:val="000000"/>
          <w:sz w:val="22"/>
          <w:szCs w:val="22"/>
        </w:rPr>
        <w:t>a 4-6 zagrają w grupie</w:t>
      </w:r>
      <w:r w:rsidR="00FA2149">
        <w:rPr>
          <w:color w:val="000000"/>
          <w:sz w:val="22"/>
          <w:szCs w:val="22"/>
        </w:rPr>
        <w:t xml:space="preserve"> finałowej B4 o miejsca 7-12</w:t>
      </w:r>
      <w:r>
        <w:rPr>
          <w:color w:val="000000"/>
          <w:sz w:val="22"/>
          <w:szCs w:val="22"/>
        </w:rPr>
        <w:t>;</w:t>
      </w:r>
    </w:p>
    <w:p w:rsidR="00FA2149" w:rsidRDefault="00F47AAB" w:rsidP="00E01CBF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>
        <w:rPr>
          <w:color w:val="000000"/>
          <w:sz w:val="22"/>
          <w:szCs w:val="22"/>
        </w:rPr>
        <w:t>w</w:t>
      </w:r>
      <w:r w:rsidR="00FA2149">
        <w:rPr>
          <w:color w:val="000000"/>
          <w:sz w:val="22"/>
          <w:szCs w:val="22"/>
        </w:rPr>
        <w:t xml:space="preserve"> obu rundach obowiązuje </w:t>
      </w:r>
      <w:r w:rsidR="00FA2149" w:rsidRPr="00FA2149">
        <w:rPr>
          <w:color w:val="000000"/>
          <w:sz w:val="22"/>
          <w:szCs w:val="22"/>
        </w:rPr>
        <w:t>systemem rundow</w:t>
      </w:r>
      <w:r w:rsidR="00FA2149">
        <w:rPr>
          <w:color w:val="000000"/>
          <w:sz w:val="22"/>
          <w:szCs w:val="22"/>
        </w:rPr>
        <w:t>y</w:t>
      </w:r>
      <w:r w:rsidR="00FA2149" w:rsidRPr="00FA2149">
        <w:rPr>
          <w:color w:val="000000"/>
          <w:sz w:val="22"/>
          <w:szCs w:val="22"/>
        </w:rPr>
        <w:t>, 1-kołowy</w:t>
      </w:r>
      <w:r>
        <w:rPr>
          <w:color w:val="000000"/>
          <w:sz w:val="22"/>
          <w:szCs w:val="22"/>
        </w:rPr>
        <w:t>, gdzie z</w:t>
      </w:r>
      <w:r w:rsidR="006528F4" w:rsidRPr="00FA2149">
        <w:rPr>
          <w:sz w:val="22"/>
          <w:szCs w:val="22"/>
        </w:rPr>
        <w:t xml:space="preserve">a zwycięstwo drużyna otrzymuje 2 </w:t>
      </w:r>
      <w:r w:rsidR="00FA2149" w:rsidRPr="00FA2149">
        <w:rPr>
          <w:sz w:val="22"/>
          <w:szCs w:val="22"/>
        </w:rPr>
        <w:t>pkt.</w:t>
      </w:r>
      <w:r w:rsidR="006528F4" w:rsidRPr="00FA2149">
        <w:rPr>
          <w:sz w:val="22"/>
          <w:szCs w:val="22"/>
        </w:rPr>
        <w:t xml:space="preserve"> meczowe, remis 1 </w:t>
      </w:r>
      <w:r w:rsidR="00FA2149" w:rsidRPr="00FA2149">
        <w:rPr>
          <w:sz w:val="22"/>
          <w:szCs w:val="22"/>
        </w:rPr>
        <w:t>pkt.</w:t>
      </w:r>
      <w:r w:rsidR="006528F4" w:rsidRPr="00FA2149">
        <w:rPr>
          <w:sz w:val="22"/>
          <w:szCs w:val="22"/>
        </w:rPr>
        <w:t>, porażka 0 pkt</w:t>
      </w:r>
      <w:r>
        <w:rPr>
          <w:sz w:val="22"/>
          <w:szCs w:val="22"/>
        </w:rPr>
        <w:t>.;</w:t>
      </w:r>
    </w:p>
    <w:p w:rsidR="00FA2149" w:rsidRDefault="00F47AAB" w:rsidP="00E01CBF">
      <w:pPr>
        <w:numPr>
          <w:ilvl w:val="0"/>
          <w:numId w:val="2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FA2149">
        <w:rPr>
          <w:sz w:val="22"/>
          <w:szCs w:val="22"/>
        </w:rPr>
        <w:t>un</w:t>
      </w:r>
      <w:r w:rsidR="006528F4" w:rsidRPr="00FA2149">
        <w:rPr>
          <w:sz w:val="22"/>
          <w:szCs w:val="22"/>
        </w:rPr>
        <w:t>kt</w:t>
      </w:r>
      <w:r w:rsidR="00FA2149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FA2149">
        <w:rPr>
          <w:sz w:val="22"/>
          <w:szCs w:val="22"/>
        </w:rPr>
        <w:t>z rundy zasadniczej zerują się</w:t>
      </w:r>
      <w:r w:rsidR="006528F4" w:rsidRPr="00FA2149">
        <w:rPr>
          <w:sz w:val="22"/>
          <w:szCs w:val="22"/>
        </w:rPr>
        <w:t xml:space="preserve">, wszystkie zespoły </w:t>
      </w:r>
      <w:r w:rsidR="00FA2149">
        <w:rPr>
          <w:sz w:val="22"/>
          <w:szCs w:val="22"/>
        </w:rPr>
        <w:t xml:space="preserve">w rundzie finałowej </w:t>
      </w:r>
      <w:r w:rsidR="006528F4" w:rsidRPr="00FA2149">
        <w:rPr>
          <w:sz w:val="22"/>
          <w:szCs w:val="22"/>
        </w:rPr>
        <w:t xml:space="preserve">startują z zerowym </w:t>
      </w:r>
      <w:r>
        <w:rPr>
          <w:sz w:val="22"/>
          <w:szCs w:val="22"/>
        </w:rPr>
        <w:t>dorobkiem;</w:t>
      </w:r>
    </w:p>
    <w:p w:rsidR="00FA2149" w:rsidRDefault="00F47AAB" w:rsidP="00E01CBF">
      <w:pPr>
        <w:numPr>
          <w:ilvl w:val="0"/>
          <w:numId w:val="24"/>
        </w:numPr>
        <w:spacing w:line="36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do</w:t>
      </w:r>
      <w:r w:rsidRPr="00FA2149">
        <w:rPr>
          <w:sz w:val="22"/>
          <w:szCs w:val="22"/>
        </w:rPr>
        <w:t xml:space="preserve"> celów klasyfikacyjno-rankingowych </w:t>
      </w:r>
      <w:r>
        <w:rPr>
          <w:sz w:val="22"/>
          <w:szCs w:val="22"/>
        </w:rPr>
        <w:t>z</w:t>
      </w:r>
      <w:r w:rsidR="006528F4" w:rsidRPr="00FA2149">
        <w:rPr>
          <w:sz w:val="22"/>
          <w:szCs w:val="22"/>
        </w:rPr>
        <w:t xml:space="preserve">achowane zostają </w:t>
      </w:r>
      <w:r w:rsidR="00A03E85" w:rsidRPr="00FA2149">
        <w:rPr>
          <w:sz w:val="22"/>
          <w:szCs w:val="22"/>
        </w:rPr>
        <w:t>natomiast punkty zdobyte indywidualnie</w:t>
      </w:r>
      <w:r w:rsidR="006528F4" w:rsidRPr="00FA2149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obu </w:t>
      </w:r>
      <w:r w:rsidR="006528F4" w:rsidRPr="00FA2149">
        <w:rPr>
          <w:sz w:val="22"/>
          <w:szCs w:val="22"/>
        </w:rPr>
        <w:t>rund</w:t>
      </w:r>
      <w:r>
        <w:rPr>
          <w:sz w:val="22"/>
          <w:szCs w:val="22"/>
        </w:rPr>
        <w:t xml:space="preserve">, a </w:t>
      </w:r>
      <w:r w:rsidR="00A03E85" w:rsidRPr="00FA2149">
        <w:rPr>
          <w:sz w:val="22"/>
          <w:szCs w:val="22"/>
        </w:rPr>
        <w:t xml:space="preserve">normy na wyższe kategorie będą naliczane po zakończeniu </w:t>
      </w:r>
      <w:r>
        <w:rPr>
          <w:sz w:val="22"/>
          <w:szCs w:val="22"/>
        </w:rPr>
        <w:t>rozgrywek</w:t>
      </w:r>
      <w:r w:rsidR="00A03E85" w:rsidRPr="00FA2149">
        <w:rPr>
          <w:sz w:val="22"/>
          <w:szCs w:val="22"/>
        </w:rPr>
        <w:t xml:space="preserve"> jak w systemie kołowym</w:t>
      </w:r>
      <w:r>
        <w:rPr>
          <w:sz w:val="22"/>
          <w:szCs w:val="22"/>
        </w:rPr>
        <w:t>.</w:t>
      </w:r>
    </w:p>
    <w:p w:rsidR="00FA2149" w:rsidRPr="00F47AAB" w:rsidRDefault="00FA2149" w:rsidP="00D07A07">
      <w:pPr>
        <w:spacing w:line="360" w:lineRule="auto"/>
        <w:ind w:firstLine="709"/>
        <w:rPr>
          <w:color w:val="000000"/>
          <w:sz w:val="22"/>
          <w:szCs w:val="22"/>
        </w:rPr>
      </w:pPr>
    </w:p>
    <w:p w:rsidR="0069495B" w:rsidRPr="00F47AAB" w:rsidRDefault="0069495B" w:rsidP="00F47AAB">
      <w:pPr>
        <w:spacing w:line="360" w:lineRule="auto"/>
        <w:ind w:firstLine="709"/>
        <w:jc w:val="center"/>
        <w:rPr>
          <w:b/>
          <w:color w:val="000000"/>
        </w:rPr>
      </w:pPr>
      <w:r w:rsidRPr="00F47AAB">
        <w:rPr>
          <w:b/>
          <w:color w:val="000000"/>
        </w:rPr>
        <w:t>Podział na grupy</w:t>
      </w:r>
      <w:r w:rsidR="00F47AAB">
        <w:rPr>
          <w:b/>
          <w:color w:val="000000"/>
        </w:rPr>
        <w:t xml:space="preserve"> w rundzie zasadniczej</w:t>
      </w:r>
      <w:r w:rsidRPr="00F47AAB">
        <w:rPr>
          <w:b/>
          <w:color w:val="000000"/>
        </w:rPr>
        <w:t>:</w:t>
      </w:r>
    </w:p>
    <w:p w:rsidR="00763312" w:rsidRPr="00F47AAB" w:rsidRDefault="00763312" w:rsidP="00D07A07">
      <w:pPr>
        <w:spacing w:line="360" w:lineRule="auto"/>
        <w:ind w:firstLine="709"/>
        <w:rPr>
          <w:i/>
          <w:color w:val="000000"/>
          <w:sz w:val="22"/>
          <w:szCs w:val="22"/>
        </w:rPr>
        <w:sectPr w:rsidR="00763312" w:rsidRPr="00F47AAB" w:rsidSect="00C27EDD">
          <w:headerReference w:type="default" r:id="rId8"/>
          <w:footerReference w:type="default" r:id="rId9"/>
          <w:type w:val="continuous"/>
          <w:pgSz w:w="11906" w:h="16838"/>
          <w:pgMar w:top="1701" w:right="720" w:bottom="720" w:left="720" w:header="284" w:footer="567" w:gutter="0"/>
          <w:cols w:space="708"/>
          <w:docGrid w:linePitch="360"/>
        </w:sectPr>
      </w:pPr>
    </w:p>
    <w:p w:rsidR="0069495B" w:rsidRPr="00F47AAB" w:rsidRDefault="0069495B" w:rsidP="00F47AAB">
      <w:pPr>
        <w:spacing w:line="360" w:lineRule="auto"/>
        <w:ind w:left="1418" w:firstLine="11"/>
        <w:rPr>
          <w:b/>
          <w:color w:val="000000"/>
          <w:sz w:val="22"/>
          <w:szCs w:val="22"/>
        </w:rPr>
      </w:pPr>
      <w:r w:rsidRPr="00F47AAB">
        <w:rPr>
          <w:b/>
          <w:color w:val="000000"/>
          <w:sz w:val="22"/>
          <w:szCs w:val="22"/>
        </w:rPr>
        <w:lastRenderedPageBreak/>
        <w:t>Grupa B1</w:t>
      </w:r>
    </w:p>
    <w:p w:rsidR="0069495B" w:rsidRPr="00F47AAB" w:rsidRDefault="0069495B" w:rsidP="0069495B">
      <w:pPr>
        <w:numPr>
          <w:ilvl w:val="0"/>
          <w:numId w:val="15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</w:rPr>
        <w:t>LKS Chrobry IV Gniezno</w:t>
      </w:r>
    </w:p>
    <w:p w:rsidR="0069495B" w:rsidRPr="00F47AAB" w:rsidRDefault="0069495B" w:rsidP="0069495B">
      <w:pPr>
        <w:numPr>
          <w:ilvl w:val="0"/>
          <w:numId w:val="15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</w:rPr>
        <w:t>TTSZ Tęcza Turek</w:t>
      </w:r>
    </w:p>
    <w:p w:rsidR="0069495B" w:rsidRPr="00F47AAB" w:rsidRDefault="0069495B" w:rsidP="0069495B">
      <w:pPr>
        <w:numPr>
          <w:ilvl w:val="0"/>
          <w:numId w:val="15"/>
        </w:numPr>
        <w:spacing w:line="360" w:lineRule="auto"/>
        <w:rPr>
          <w:color w:val="000000"/>
          <w:sz w:val="22"/>
          <w:szCs w:val="22"/>
        </w:rPr>
      </w:pPr>
      <w:proofErr w:type="spellStart"/>
      <w:r w:rsidRPr="00F47AAB">
        <w:rPr>
          <w:color w:val="000000"/>
          <w:sz w:val="22"/>
          <w:szCs w:val="22"/>
        </w:rPr>
        <w:t>M-GOK</w:t>
      </w:r>
      <w:proofErr w:type="spellEnd"/>
      <w:r w:rsidRPr="00F47AAB">
        <w:rPr>
          <w:color w:val="000000"/>
          <w:sz w:val="22"/>
          <w:szCs w:val="22"/>
        </w:rPr>
        <w:t xml:space="preserve"> Gambit Ślesin</w:t>
      </w:r>
    </w:p>
    <w:p w:rsidR="0069495B" w:rsidRPr="00F47AAB" w:rsidRDefault="0069495B" w:rsidP="0069495B">
      <w:pPr>
        <w:numPr>
          <w:ilvl w:val="0"/>
          <w:numId w:val="15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  <w:lang w:val="en-US"/>
        </w:rPr>
        <w:t xml:space="preserve">TS-R Hetman III </w:t>
      </w:r>
      <w:proofErr w:type="spellStart"/>
      <w:r w:rsidRPr="00F47AAB">
        <w:rPr>
          <w:sz w:val="22"/>
          <w:szCs w:val="22"/>
          <w:lang w:val="en-US"/>
        </w:rPr>
        <w:t>Konin</w:t>
      </w:r>
      <w:proofErr w:type="spellEnd"/>
    </w:p>
    <w:p w:rsidR="0069495B" w:rsidRPr="00F47AAB" w:rsidRDefault="0069495B" w:rsidP="0069495B">
      <w:pPr>
        <w:numPr>
          <w:ilvl w:val="0"/>
          <w:numId w:val="15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</w:rPr>
        <w:t>UKS Smecz II Konin</w:t>
      </w:r>
    </w:p>
    <w:p w:rsidR="0069495B" w:rsidRPr="00F47AAB" w:rsidRDefault="0069495B" w:rsidP="0069495B">
      <w:pPr>
        <w:numPr>
          <w:ilvl w:val="0"/>
          <w:numId w:val="15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</w:rPr>
        <w:t>LKS Chrobry III Gniezno</w:t>
      </w:r>
    </w:p>
    <w:p w:rsidR="0069495B" w:rsidRPr="00F47AAB" w:rsidRDefault="0069495B" w:rsidP="00153BB3">
      <w:pPr>
        <w:spacing w:line="360" w:lineRule="auto"/>
        <w:ind w:left="353" w:firstLine="709"/>
        <w:rPr>
          <w:b/>
          <w:color w:val="000000"/>
          <w:sz w:val="22"/>
          <w:szCs w:val="22"/>
        </w:rPr>
      </w:pPr>
      <w:r w:rsidRPr="00F47AAB">
        <w:rPr>
          <w:b/>
          <w:color w:val="000000"/>
          <w:sz w:val="22"/>
          <w:szCs w:val="22"/>
        </w:rPr>
        <w:lastRenderedPageBreak/>
        <w:t>Grupa B2</w:t>
      </w:r>
    </w:p>
    <w:p w:rsidR="0069495B" w:rsidRPr="00F47AAB" w:rsidRDefault="00497192" w:rsidP="00C65B03">
      <w:pPr>
        <w:numPr>
          <w:ilvl w:val="0"/>
          <w:numId w:val="18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</w:rPr>
        <w:t>Orły Pleszew</w:t>
      </w:r>
    </w:p>
    <w:p w:rsidR="00497192" w:rsidRPr="00F47AAB" w:rsidRDefault="00497192" w:rsidP="00C65B03">
      <w:pPr>
        <w:numPr>
          <w:ilvl w:val="0"/>
          <w:numId w:val="18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</w:rPr>
        <w:t>KTS II Kalisz</w:t>
      </w:r>
    </w:p>
    <w:p w:rsidR="00497192" w:rsidRPr="00F47AAB" w:rsidRDefault="00497192" w:rsidP="00C65B03">
      <w:pPr>
        <w:numPr>
          <w:ilvl w:val="0"/>
          <w:numId w:val="18"/>
        </w:numPr>
        <w:spacing w:line="360" w:lineRule="auto"/>
        <w:rPr>
          <w:color w:val="000000"/>
          <w:sz w:val="22"/>
          <w:szCs w:val="22"/>
        </w:rPr>
      </w:pPr>
      <w:proofErr w:type="spellStart"/>
      <w:r w:rsidRPr="00F47AAB">
        <w:rPr>
          <w:sz w:val="22"/>
          <w:szCs w:val="22"/>
        </w:rPr>
        <w:t>OTSz</w:t>
      </w:r>
      <w:proofErr w:type="spellEnd"/>
      <w:r w:rsidRPr="00F47AAB">
        <w:rPr>
          <w:sz w:val="22"/>
          <w:szCs w:val="22"/>
        </w:rPr>
        <w:t xml:space="preserve"> II Ostrów Wielkopolski</w:t>
      </w:r>
    </w:p>
    <w:p w:rsidR="00497192" w:rsidRPr="00F47AAB" w:rsidRDefault="00497192" w:rsidP="00C65B03">
      <w:pPr>
        <w:numPr>
          <w:ilvl w:val="0"/>
          <w:numId w:val="18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</w:rPr>
        <w:t>GKS Gorzyce Wielkie</w:t>
      </w:r>
    </w:p>
    <w:p w:rsidR="00497192" w:rsidRPr="00F47AAB" w:rsidRDefault="00497192" w:rsidP="00C65B03">
      <w:pPr>
        <w:numPr>
          <w:ilvl w:val="0"/>
          <w:numId w:val="18"/>
        </w:numPr>
        <w:spacing w:line="360" w:lineRule="auto"/>
        <w:rPr>
          <w:color w:val="000000"/>
          <w:sz w:val="22"/>
          <w:szCs w:val="22"/>
        </w:rPr>
      </w:pPr>
      <w:r w:rsidRPr="00F47AAB">
        <w:rPr>
          <w:sz w:val="22"/>
          <w:szCs w:val="22"/>
        </w:rPr>
        <w:t>KTS III Kalisz</w:t>
      </w:r>
    </w:p>
    <w:p w:rsidR="00497192" w:rsidRPr="00F47AAB" w:rsidRDefault="00497192" w:rsidP="00C65B03">
      <w:pPr>
        <w:numPr>
          <w:ilvl w:val="0"/>
          <w:numId w:val="18"/>
        </w:numPr>
        <w:spacing w:line="360" w:lineRule="auto"/>
        <w:rPr>
          <w:color w:val="000000"/>
          <w:sz w:val="22"/>
          <w:szCs w:val="22"/>
        </w:rPr>
      </w:pPr>
      <w:proofErr w:type="spellStart"/>
      <w:r w:rsidRPr="00F47AAB">
        <w:rPr>
          <w:sz w:val="22"/>
          <w:szCs w:val="22"/>
        </w:rPr>
        <w:t>M-G</w:t>
      </w:r>
      <w:proofErr w:type="spellEnd"/>
      <w:r w:rsidRPr="00F47AAB">
        <w:rPr>
          <w:sz w:val="22"/>
          <w:szCs w:val="22"/>
        </w:rPr>
        <w:t xml:space="preserve"> UKS Pogoń Nowe Skalmierzyce</w:t>
      </w:r>
    </w:p>
    <w:p w:rsidR="00763312" w:rsidRDefault="00763312" w:rsidP="00C65B03">
      <w:pPr>
        <w:spacing w:line="360" w:lineRule="auto"/>
        <w:ind w:firstLine="709"/>
        <w:rPr>
          <w:color w:val="000000"/>
          <w:sz w:val="22"/>
          <w:szCs w:val="22"/>
        </w:rPr>
        <w:sectPr w:rsidR="00763312" w:rsidSect="00763312">
          <w:type w:val="continuous"/>
          <w:pgSz w:w="11906" w:h="16838"/>
          <w:pgMar w:top="1701" w:right="720" w:bottom="720" w:left="720" w:header="284" w:footer="567" w:gutter="0"/>
          <w:cols w:num="2" w:space="708"/>
          <w:docGrid w:linePitch="360"/>
        </w:sectPr>
      </w:pPr>
    </w:p>
    <w:p w:rsidR="0069495B" w:rsidRDefault="0069495B" w:rsidP="00C65B03">
      <w:pPr>
        <w:spacing w:line="360" w:lineRule="auto"/>
        <w:ind w:firstLine="709"/>
        <w:rPr>
          <w:color w:val="000000"/>
          <w:sz w:val="22"/>
          <w:szCs w:val="22"/>
        </w:rPr>
      </w:pPr>
    </w:p>
    <w:p w:rsidR="00D07A07" w:rsidRDefault="00D07A07" w:rsidP="00C65B03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E86131">
        <w:rPr>
          <w:sz w:val="22"/>
          <w:szCs w:val="22"/>
        </w:rPr>
        <w:t>Ustalono następujące terminy zjazdów</w:t>
      </w:r>
      <w:r w:rsidR="00F47AAB">
        <w:rPr>
          <w:sz w:val="22"/>
          <w:szCs w:val="22"/>
        </w:rPr>
        <w:t xml:space="preserve"> dla rundy zasadniczej</w:t>
      </w:r>
      <w:r w:rsidRPr="00E86131">
        <w:rPr>
          <w:sz w:val="22"/>
          <w:szCs w:val="22"/>
        </w:rPr>
        <w:t>:</w:t>
      </w:r>
    </w:p>
    <w:p w:rsidR="00F47AAB" w:rsidRDefault="00F47AAB" w:rsidP="00C65B03">
      <w:pPr>
        <w:spacing w:line="360" w:lineRule="auto"/>
        <w:ind w:left="360"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Grupa B1: </w:t>
      </w:r>
      <w:r>
        <w:rPr>
          <w:sz w:val="22"/>
          <w:szCs w:val="22"/>
        </w:rPr>
        <w:tab/>
      </w:r>
      <w:r w:rsidRPr="002C699B">
        <w:rPr>
          <w:b/>
          <w:bCs/>
          <w:sz w:val="22"/>
          <w:szCs w:val="22"/>
        </w:rPr>
        <w:t xml:space="preserve">I zjazd: </w:t>
      </w:r>
      <w:r>
        <w:rPr>
          <w:b/>
          <w:bCs/>
          <w:sz w:val="22"/>
          <w:szCs w:val="22"/>
        </w:rPr>
        <w:t>17</w:t>
      </w:r>
      <w:r w:rsidRPr="002C699B">
        <w:rPr>
          <w:b/>
          <w:bCs/>
          <w:sz w:val="22"/>
          <w:szCs w:val="22"/>
        </w:rPr>
        <w:t>.0</w:t>
      </w:r>
      <w:r>
        <w:rPr>
          <w:b/>
          <w:bCs/>
          <w:sz w:val="22"/>
          <w:szCs w:val="22"/>
        </w:rPr>
        <w:t>1</w:t>
      </w:r>
      <w:r w:rsidRPr="002C699B">
        <w:rPr>
          <w:b/>
          <w:bCs/>
          <w:sz w:val="22"/>
          <w:szCs w:val="22"/>
        </w:rPr>
        <w:t>.201</w:t>
      </w:r>
      <w:r>
        <w:rPr>
          <w:b/>
          <w:bCs/>
          <w:sz w:val="22"/>
          <w:szCs w:val="22"/>
        </w:rPr>
        <w:t>6</w:t>
      </w:r>
      <w:r w:rsidRPr="002C699B">
        <w:rPr>
          <w:b/>
          <w:bCs/>
          <w:sz w:val="22"/>
          <w:szCs w:val="22"/>
        </w:rPr>
        <w:t>r</w:t>
      </w:r>
      <w:r>
        <w:rPr>
          <w:b/>
          <w:sz w:val="22"/>
          <w:szCs w:val="22"/>
        </w:rPr>
        <w:t xml:space="preserve">  3 rundy - Gniezno;</w:t>
      </w:r>
    </w:p>
    <w:p w:rsidR="00F47AAB" w:rsidRDefault="00F47AAB" w:rsidP="00C65B03">
      <w:pPr>
        <w:spacing w:line="360" w:lineRule="auto"/>
        <w:ind w:left="1418" w:firstLine="709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2C699B">
        <w:rPr>
          <w:b/>
          <w:bCs/>
          <w:sz w:val="22"/>
          <w:szCs w:val="22"/>
        </w:rPr>
        <w:t xml:space="preserve">I zjazd: </w:t>
      </w:r>
      <w:r>
        <w:rPr>
          <w:b/>
          <w:bCs/>
          <w:sz w:val="22"/>
          <w:szCs w:val="22"/>
        </w:rPr>
        <w:t>07</w:t>
      </w:r>
      <w:r w:rsidRPr="002C699B">
        <w:rPr>
          <w:b/>
          <w:bCs/>
          <w:sz w:val="22"/>
          <w:szCs w:val="22"/>
        </w:rPr>
        <w:t>.0</w:t>
      </w:r>
      <w:r>
        <w:rPr>
          <w:b/>
          <w:bCs/>
          <w:sz w:val="22"/>
          <w:szCs w:val="22"/>
        </w:rPr>
        <w:t>2</w:t>
      </w:r>
      <w:r w:rsidRPr="002C699B">
        <w:rPr>
          <w:b/>
          <w:bCs/>
          <w:sz w:val="22"/>
          <w:szCs w:val="22"/>
        </w:rPr>
        <w:t>.201</w:t>
      </w:r>
      <w:r>
        <w:rPr>
          <w:b/>
          <w:bCs/>
          <w:sz w:val="22"/>
          <w:szCs w:val="22"/>
        </w:rPr>
        <w:t>6</w:t>
      </w:r>
      <w:r w:rsidRPr="002C699B">
        <w:rPr>
          <w:b/>
          <w:bCs/>
          <w:sz w:val="22"/>
          <w:szCs w:val="22"/>
        </w:rPr>
        <w:t>r</w:t>
      </w:r>
      <w:r>
        <w:rPr>
          <w:b/>
          <w:sz w:val="22"/>
          <w:szCs w:val="22"/>
        </w:rPr>
        <w:t xml:space="preserve">  2 rundy </w:t>
      </w:r>
      <w:r w:rsidR="00C65B03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Turek</w:t>
      </w:r>
      <w:r w:rsidR="00C65B03">
        <w:rPr>
          <w:b/>
          <w:sz w:val="22"/>
          <w:szCs w:val="22"/>
        </w:rPr>
        <w:t>;</w:t>
      </w:r>
    </w:p>
    <w:p w:rsidR="00F47AAB" w:rsidRPr="00A6785D" w:rsidRDefault="00C65B03" w:rsidP="00C65B03">
      <w:pPr>
        <w:spacing w:line="360" w:lineRule="auto"/>
        <w:ind w:left="709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47AAB">
        <w:rPr>
          <w:sz w:val="22"/>
          <w:szCs w:val="22"/>
        </w:rPr>
        <w:t xml:space="preserve">Grupa B2: </w:t>
      </w:r>
      <w:r>
        <w:rPr>
          <w:sz w:val="22"/>
          <w:szCs w:val="22"/>
        </w:rPr>
        <w:tab/>
      </w:r>
      <w:r w:rsidR="00F47AAB" w:rsidRPr="002C699B">
        <w:rPr>
          <w:b/>
          <w:bCs/>
          <w:sz w:val="22"/>
          <w:szCs w:val="22"/>
        </w:rPr>
        <w:t xml:space="preserve">I zjazd: </w:t>
      </w:r>
      <w:r w:rsidR="00F47AAB">
        <w:rPr>
          <w:b/>
          <w:bCs/>
          <w:sz w:val="22"/>
          <w:szCs w:val="22"/>
        </w:rPr>
        <w:t>07</w:t>
      </w:r>
      <w:r w:rsidR="00F47AAB" w:rsidRPr="002C699B">
        <w:rPr>
          <w:b/>
          <w:bCs/>
          <w:sz w:val="22"/>
          <w:szCs w:val="22"/>
        </w:rPr>
        <w:t>.0</w:t>
      </w:r>
      <w:r w:rsidR="00F47AAB">
        <w:rPr>
          <w:b/>
          <w:bCs/>
          <w:sz w:val="22"/>
          <w:szCs w:val="22"/>
        </w:rPr>
        <w:t>2</w:t>
      </w:r>
      <w:r w:rsidR="00F47AAB" w:rsidRPr="002C699B">
        <w:rPr>
          <w:b/>
          <w:bCs/>
          <w:sz w:val="22"/>
          <w:szCs w:val="22"/>
        </w:rPr>
        <w:t>.201</w:t>
      </w:r>
      <w:r w:rsidR="00F47AAB">
        <w:rPr>
          <w:b/>
          <w:bCs/>
          <w:sz w:val="22"/>
          <w:szCs w:val="22"/>
        </w:rPr>
        <w:t>6</w:t>
      </w:r>
      <w:r w:rsidR="00F47AAB" w:rsidRPr="002C699B">
        <w:rPr>
          <w:b/>
          <w:bCs/>
          <w:sz w:val="22"/>
          <w:szCs w:val="22"/>
        </w:rPr>
        <w:t>r</w:t>
      </w:r>
      <w:r w:rsidR="00F47AAB">
        <w:rPr>
          <w:b/>
          <w:sz w:val="22"/>
          <w:szCs w:val="22"/>
        </w:rPr>
        <w:t xml:space="preserve">  </w:t>
      </w:r>
      <w:r w:rsidR="00C76533" w:rsidRPr="00A6785D">
        <w:rPr>
          <w:b/>
          <w:sz w:val="22"/>
          <w:szCs w:val="22"/>
        </w:rPr>
        <w:t>3</w:t>
      </w:r>
      <w:r w:rsidR="00F47AAB" w:rsidRPr="00A6785D">
        <w:rPr>
          <w:b/>
          <w:sz w:val="22"/>
          <w:szCs w:val="22"/>
        </w:rPr>
        <w:t xml:space="preserve"> rundy </w:t>
      </w:r>
      <w:r w:rsidRPr="00A6785D">
        <w:rPr>
          <w:b/>
          <w:sz w:val="22"/>
          <w:szCs w:val="22"/>
        </w:rPr>
        <w:t>–</w:t>
      </w:r>
      <w:r w:rsidR="00F47AAB" w:rsidRPr="00A6785D">
        <w:rPr>
          <w:b/>
          <w:sz w:val="22"/>
          <w:szCs w:val="22"/>
        </w:rPr>
        <w:t xml:space="preserve"> Kalisz</w:t>
      </w:r>
      <w:r w:rsidRPr="00A6785D">
        <w:rPr>
          <w:b/>
          <w:sz w:val="22"/>
          <w:szCs w:val="22"/>
        </w:rPr>
        <w:t>;</w:t>
      </w:r>
    </w:p>
    <w:p w:rsidR="00C65B03" w:rsidRDefault="00C65B03" w:rsidP="00C65B03">
      <w:pPr>
        <w:spacing w:line="360" w:lineRule="auto"/>
        <w:ind w:left="1418" w:firstLine="709"/>
        <w:rPr>
          <w:b/>
          <w:sz w:val="22"/>
          <w:szCs w:val="22"/>
        </w:rPr>
      </w:pPr>
      <w:r w:rsidRPr="00A6785D">
        <w:rPr>
          <w:b/>
          <w:bCs/>
          <w:sz w:val="22"/>
          <w:szCs w:val="22"/>
        </w:rPr>
        <w:t>II zjazd: 21.02.2016r</w:t>
      </w:r>
      <w:r w:rsidRPr="00A6785D">
        <w:rPr>
          <w:b/>
          <w:sz w:val="22"/>
          <w:szCs w:val="22"/>
        </w:rPr>
        <w:t xml:space="preserve">  </w:t>
      </w:r>
      <w:r w:rsidR="00C76533" w:rsidRPr="00A6785D">
        <w:rPr>
          <w:b/>
          <w:sz w:val="22"/>
          <w:szCs w:val="22"/>
        </w:rPr>
        <w:t>2</w:t>
      </w:r>
      <w:r w:rsidRPr="00A6785D">
        <w:rPr>
          <w:b/>
          <w:sz w:val="22"/>
          <w:szCs w:val="22"/>
        </w:rPr>
        <w:t xml:space="preserve"> rundy –</w:t>
      </w:r>
      <w:r>
        <w:rPr>
          <w:b/>
          <w:sz w:val="22"/>
          <w:szCs w:val="22"/>
        </w:rPr>
        <w:t xml:space="preserve"> Ostrów Wlkp.;</w:t>
      </w:r>
    </w:p>
    <w:p w:rsidR="00E01CBF" w:rsidRDefault="00D07A07" w:rsidP="007C40E3">
      <w:pPr>
        <w:spacing w:line="360" w:lineRule="auto"/>
        <w:ind w:left="709"/>
        <w:rPr>
          <w:sz w:val="22"/>
          <w:szCs w:val="22"/>
        </w:rPr>
      </w:pPr>
      <w:r w:rsidRPr="00E864E4">
        <w:rPr>
          <w:sz w:val="22"/>
          <w:szCs w:val="22"/>
        </w:rPr>
        <w:t>Dokładn</w:t>
      </w:r>
      <w:r>
        <w:rPr>
          <w:sz w:val="22"/>
          <w:szCs w:val="22"/>
        </w:rPr>
        <w:t>e</w:t>
      </w:r>
      <w:r w:rsidRPr="00E864E4">
        <w:rPr>
          <w:sz w:val="22"/>
          <w:szCs w:val="22"/>
        </w:rPr>
        <w:t xml:space="preserve"> adres</w:t>
      </w:r>
      <w:r>
        <w:rPr>
          <w:sz w:val="22"/>
          <w:szCs w:val="22"/>
        </w:rPr>
        <w:t>y i godziny rozpoczęcia zostaną opublikowane w kolejnych komunikatach</w:t>
      </w:r>
      <w:r w:rsidR="00E01CBF">
        <w:rPr>
          <w:sz w:val="22"/>
          <w:szCs w:val="22"/>
        </w:rPr>
        <w:t>.</w:t>
      </w:r>
    </w:p>
    <w:p w:rsidR="00C76533" w:rsidRPr="00550CB7" w:rsidRDefault="007C40E3" w:rsidP="007C40E3">
      <w:pPr>
        <w:spacing w:line="360" w:lineRule="auto"/>
        <w:ind w:firstLine="709"/>
        <w:rPr>
          <w:b/>
          <w:sz w:val="22"/>
          <w:szCs w:val="22"/>
        </w:rPr>
      </w:pPr>
      <w:r w:rsidRPr="00550CB7">
        <w:rPr>
          <w:b/>
          <w:sz w:val="22"/>
          <w:szCs w:val="22"/>
        </w:rPr>
        <w:t>Gospodarz zjazdu zobowiązany jest:</w:t>
      </w:r>
    </w:p>
    <w:p w:rsidR="007C40E3" w:rsidRDefault="007C40E3" w:rsidP="007C40E3">
      <w:pPr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przygotować salę gry, zapewnić odpowiedni sprzęt i zegary, protokoły meczowe (po 3 sztuki na każdy mecz, dla drużyn oraz gospodarza zjazdu), zapisy partii;</w:t>
      </w:r>
    </w:p>
    <w:p w:rsidR="007C40E3" w:rsidRDefault="007C40E3" w:rsidP="007C40E3">
      <w:pPr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podstawie zebranych protokołów meczowych przekazać szc</w:t>
      </w:r>
      <w:r w:rsidR="0088181E">
        <w:rPr>
          <w:sz w:val="22"/>
          <w:szCs w:val="22"/>
        </w:rPr>
        <w:t xml:space="preserve">zegółowe wyniki (w formie elektronicznej np. </w:t>
      </w:r>
      <w:proofErr w:type="spellStart"/>
      <w:r w:rsidR="0088181E">
        <w:rPr>
          <w:sz w:val="22"/>
          <w:szCs w:val="22"/>
        </w:rPr>
        <w:t>skanu</w:t>
      </w:r>
      <w:proofErr w:type="spellEnd"/>
      <w:r>
        <w:rPr>
          <w:sz w:val="22"/>
          <w:szCs w:val="22"/>
        </w:rPr>
        <w:t>)</w:t>
      </w:r>
      <w:r w:rsidR="005B02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sędziego głównego najpóźniej 2 godziny po zakończeniu zjazdu; </w:t>
      </w:r>
    </w:p>
    <w:p w:rsidR="00D07A07" w:rsidRPr="00E864E4" w:rsidRDefault="00153BB3" w:rsidP="00D07A07">
      <w:pPr>
        <w:spacing w:line="360" w:lineRule="auto"/>
        <w:ind w:firstLine="709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>3</w:t>
      </w:r>
      <w:r w:rsidR="00D07A07" w:rsidRPr="002C699B">
        <w:rPr>
          <w:b/>
          <w:sz w:val="28"/>
          <w:szCs w:val="28"/>
        </w:rPr>
        <w:t>.</w:t>
      </w:r>
      <w:r w:rsidR="00D07A07">
        <w:rPr>
          <w:sz w:val="22"/>
          <w:szCs w:val="22"/>
        </w:rPr>
        <w:t xml:space="preserve"> </w:t>
      </w:r>
      <w:r w:rsidR="00D07A07" w:rsidRPr="00E864E4">
        <w:rPr>
          <w:sz w:val="22"/>
          <w:szCs w:val="22"/>
        </w:rPr>
        <w:t xml:space="preserve">Do </w:t>
      </w:r>
      <w:r w:rsidR="00497192">
        <w:rPr>
          <w:b/>
          <w:sz w:val="22"/>
          <w:szCs w:val="22"/>
          <w:u w:val="single"/>
        </w:rPr>
        <w:t>03</w:t>
      </w:r>
      <w:r w:rsidR="00D07A07" w:rsidRPr="00B53498">
        <w:rPr>
          <w:b/>
          <w:sz w:val="22"/>
          <w:szCs w:val="22"/>
          <w:u w:val="single"/>
        </w:rPr>
        <w:t xml:space="preserve"> </w:t>
      </w:r>
      <w:r w:rsidR="00B5760C">
        <w:rPr>
          <w:b/>
          <w:sz w:val="22"/>
          <w:szCs w:val="22"/>
          <w:u w:val="single"/>
        </w:rPr>
        <w:t>stycznia</w:t>
      </w:r>
      <w:r w:rsidR="00D07A07" w:rsidRPr="00B53498">
        <w:rPr>
          <w:b/>
          <w:sz w:val="22"/>
          <w:szCs w:val="22"/>
          <w:u w:val="single"/>
        </w:rPr>
        <w:t xml:space="preserve"> </w:t>
      </w:r>
      <w:r w:rsidR="00B5760C">
        <w:rPr>
          <w:b/>
          <w:sz w:val="22"/>
          <w:szCs w:val="22"/>
          <w:u w:val="single"/>
        </w:rPr>
        <w:t>201</w:t>
      </w:r>
      <w:r w:rsidR="00497192">
        <w:rPr>
          <w:b/>
          <w:sz w:val="22"/>
          <w:szCs w:val="22"/>
          <w:u w:val="single"/>
        </w:rPr>
        <w:t>6</w:t>
      </w:r>
      <w:r w:rsidR="00D07A07" w:rsidRPr="00B53498">
        <w:rPr>
          <w:b/>
          <w:sz w:val="22"/>
          <w:szCs w:val="22"/>
          <w:u w:val="single"/>
        </w:rPr>
        <w:t>r.</w:t>
      </w:r>
      <w:r w:rsidR="00D07A07">
        <w:rPr>
          <w:sz w:val="22"/>
          <w:szCs w:val="22"/>
        </w:rPr>
        <w:t>,</w:t>
      </w:r>
      <w:r w:rsidR="00D07A07" w:rsidRPr="00E864E4">
        <w:rPr>
          <w:sz w:val="22"/>
          <w:szCs w:val="22"/>
        </w:rPr>
        <w:t xml:space="preserve"> proszę o przesłanie na adres </w:t>
      </w:r>
      <w:r w:rsidR="00D07A07" w:rsidRPr="00265673">
        <w:rPr>
          <w:color w:val="365F91"/>
          <w:sz w:val="22"/>
          <w:szCs w:val="22"/>
          <w:u w:val="single"/>
        </w:rPr>
        <w:t>krzysztof.derecki@wp.pl</w:t>
      </w:r>
      <w:r w:rsidR="00D07A07" w:rsidRPr="00E864E4">
        <w:rPr>
          <w:sz w:val="22"/>
          <w:szCs w:val="22"/>
        </w:rPr>
        <w:t>:</w:t>
      </w:r>
    </w:p>
    <w:p w:rsidR="00D07A07" w:rsidRPr="00E864E4" w:rsidRDefault="00417A18" w:rsidP="00D07A07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E864E4">
        <w:rPr>
          <w:sz w:val="22"/>
          <w:szCs w:val="22"/>
        </w:rPr>
        <w:t>załączonego</w:t>
      </w:r>
      <w:r>
        <w:rPr>
          <w:sz w:val="22"/>
          <w:szCs w:val="22"/>
        </w:rPr>
        <w:t xml:space="preserve"> </w:t>
      </w:r>
      <w:r w:rsidRPr="00E864E4">
        <w:rPr>
          <w:sz w:val="22"/>
          <w:szCs w:val="22"/>
        </w:rPr>
        <w:t>wzoru zgłoszenia</w:t>
      </w:r>
      <w:r>
        <w:rPr>
          <w:sz w:val="22"/>
          <w:szCs w:val="22"/>
        </w:rPr>
        <w:t xml:space="preserve"> </w:t>
      </w:r>
      <w:r w:rsidR="00D07A07" w:rsidRPr="00E864E4">
        <w:rPr>
          <w:sz w:val="22"/>
          <w:szCs w:val="22"/>
        </w:rPr>
        <w:t xml:space="preserve">uzupełnionego składem drużyny </w:t>
      </w:r>
      <w:r w:rsidR="00D07A07">
        <w:rPr>
          <w:sz w:val="22"/>
          <w:szCs w:val="22"/>
        </w:rPr>
        <w:t>(system 5-osobowy)</w:t>
      </w:r>
      <w:r w:rsidR="00D07A07" w:rsidRPr="00E864E4">
        <w:rPr>
          <w:sz w:val="22"/>
          <w:szCs w:val="22"/>
        </w:rPr>
        <w:t>;</w:t>
      </w:r>
    </w:p>
    <w:p w:rsidR="00D07A07" w:rsidRPr="00E864E4" w:rsidRDefault="00D07A07" w:rsidP="00D07A07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E864E4">
        <w:rPr>
          <w:sz w:val="22"/>
          <w:szCs w:val="22"/>
        </w:rPr>
        <w:t>kopii dowodu wpłaty wpisowego</w:t>
      </w:r>
      <w:r>
        <w:rPr>
          <w:sz w:val="22"/>
          <w:szCs w:val="22"/>
        </w:rPr>
        <w:t xml:space="preserve"> oraz wymaganych opłat</w:t>
      </w:r>
      <w:r w:rsidRPr="00E864E4">
        <w:rPr>
          <w:sz w:val="22"/>
          <w:szCs w:val="22"/>
        </w:rPr>
        <w:t>;</w:t>
      </w:r>
    </w:p>
    <w:p w:rsidR="00D07A07" w:rsidRPr="00E864E4" w:rsidRDefault="00D07A07" w:rsidP="00D07A07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E864E4">
        <w:rPr>
          <w:sz w:val="22"/>
          <w:szCs w:val="22"/>
        </w:rPr>
        <w:t xml:space="preserve">kopii składu zespołu zgłoszonego do </w:t>
      </w:r>
      <w:r>
        <w:rPr>
          <w:sz w:val="22"/>
          <w:szCs w:val="22"/>
        </w:rPr>
        <w:t>III Wielkopolskiej</w:t>
      </w:r>
      <w:r w:rsidRPr="00E864E4">
        <w:rPr>
          <w:sz w:val="22"/>
          <w:szCs w:val="22"/>
        </w:rPr>
        <w:t xml:space="preserve"> Ligi </w:t>
      </w:r>
      <w:r>
        <w:rPr>
          <w:sz w:val="22"/>
          <w:szCs w:val="22"/>
        </w:rPr>
        <w:t>Seniorów</w:t>
      </w:r>
      <w:r w:rsidRPr="00E864E4">
        <w:rPr>
          <w:sz w:val="22"/>
          <w:szCs w:val="22"/>
        </w:rPr>
        <w:t xml:space="preserve"> – dotyczy:</w:t>
      </w:r>
      <w:r>
        <w:rPr>
          <w:sz w:val="22"/>
          <w:szCs w:val="22"/>
        </w:rPr>
        <w:t xml:space="preserve"> </w:t>
      </w:r>
      <w:r w:rsidR="00E66997" w:rsidRPr="00E864E4">
        <w:rPr>
          <w:sz w:val="22"/>
          <w:szCs w:val="22"/>
        </w:rPr>
        <w:t>Chrobry III Gniezno</w:t>
      </w:r>
      <w:r w:rsidR="00E66997">
        <w:rPr>
          <w:sz w:val="22"/>
          <w:szCs w:val="22"/>
        </w:rPr>
        <w:t xml:space="preserve">, </w:t>
      </w:r>
      <w:r>
        <w:rPr>
          <w:sz w:val="22"/>
          <w:szCs w:val="22"/>
        </w:rPr>
        <w:t>KTS</w:t>
      </w:r>
      <w:r w:rsidR="00E66997">
        <w:rPr>
          <w:sz w:val="22"/>
          <w:szCs w:val="22"/>
        </w:rPr>
        <w:t xml:space="preserve"> </w:t>
      </w:r>
      <w:r>
        <w:rPr>
          <w:sz w:val="22"/>
          <w:szCs w:val="22"/>
        </w:rPr>
        <w:t>II Kalisz</w:t>
      </w:r>
      <w:r w:rsidR="00497192">
        <w:rPr>
          <w:sz w:val="22"/>
          <w:szCs w:val="22"/>
        </w:rPr>
        <w:t>,</w:t>
      </w:r>
      <w:r w:rsidR="00497192" w:rsidRPr="00497192">
        <w:rPr>
          <w:sz w:val="22"/>
          <w:szCs w:val="22"/>
        </w:rPr>
        <w:t xml:space="preserve"> </w:t>
      </w:r>
      <w:r w:rsidR="00497192" w:rsidRPr="00E864E4">
        <w:rPr>
          <w:sz w:val="22"/>
          <w:szCs w:val="22"/>
        </w:rPr>
        <w:t>Smecz II Konin</w:t>
      </w:r>
      <w:r w:rsidR="00E66997">
        <w:rPr>
          <w:sz w:val="22"/>
          <w:szCs w:val="22"/>
        </w:rPr>
        <w:t>,</w:t>
      </w:r>
      <w:r w:rsidR="00153BB3" w:rsidRPr="00153BB3">
        <w:rPr>
          <w:sz w:val="22"/>
          <w:szCs w:val="22"/>
        </w:rPr>
        <w:t xml:space="preserve"> </w:t>
      </w:r>
      <w:r w:rsidR="00153BB3">
        <w:rPr>
          <w:sz w:val="22"/>
          <w:szCs w:val="22"/>
        </w:rPr>
        <w:t>Hetman</w:t>
      </w:r>
      <w:r w:rsidR="00153BB3" w:rsidRPr="00E864E4">
        <w:rPr>
          <w:sz w:val="22"/>
          <w:szCs w:val="22"/>
        </w:rPr>
        <w:t xml:space="preserve"> I</w:t>
      </w:r>
      <w:r w:rsidR="00153BB3">
        <w:rPr>
          <w:sz w:val="22"/>
          <w:szCs w:val="22"/>
        </w:rPr>
        <w:t>I</w:t>
      </w:r>
      <w:r w:rsidR="00153BB3" w:rsidRPr="00E864E4">
        <w:rPr>
          <w:sz w:val="22"/>
          <w:szCs w:val="22"/>
        </w:rPr>
        <w:t>I Konin</w:t>
      </w:r>
      <w:r w:rsidR="00E66997">
        <w:rPr>
          <w:sz w:val="22"/>
          <w:szCs w:val="22"/>
        </w:rPr>
        <w:t xml:space="preserve"> </w:t>
      </w:r>
      <w:r w:rsidRPr="00E864E4">
        <w:rPr>
          <w:sz w:val="22"/>
          <w:szCs w:val="22"/>
        </w:rPr>
        <w:t>(zgodnie z pkt. 6.12 Regulaminu)</w:t>
      </w:r>
      <w:r>
        <w:rPr>
          <w:sz w:val="22"/>
          <w:szCs w:val="22"/>
        </w:rPr>
        <w:t>;</w:t>
      </w:r>
    </w:p>
    <w:p w:rsidR="00D07A07" w:rsidRPr="00E864E4" w:rsidRDefault="00D07A07" w:rsidP="00D07A07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E864E4">
        <w:rPr>
          <w:sz w:val="22"/>
          <w:szCs w:val="22"/>
        </w:rPr>
        <w:t>kopii składu drużyny, która występowała w drużynowych rozgrywkach centralnych w 201</w:t>
      </w:r>
      <w:r w:rsidR="00497192">
        <w:rPr>
          <w:sz w:val="22"/>
          <w:szCs w:val="22"/>
        </w:rPr>
        <w:t>5</w:t>
      </w:r>
      <w:r w:rsidRPr="00E864E4">
        <w:rPr>
          <w:sz w:val="22"/>
          <w:szCs w:val="22"/>
        </w:rPr>
        <w:t>r. z podaniem liczby rozegranych przez zawodników partii –</w:t>
      </w:r>
      <w:r w:rsidR="00E66997">
        <w:rPr>
          <w:sz w:val="22"/>
          <w:szCs w:val="22"/>
        </w:rPr>
        <w:t xml:space="preserve"> </w:t>
      </w:r>
      <w:r w:rsidRPr="00E864E4">
        <w:rPr>
          <w:sz w:val="22"/>
          <w:szCs w:val="22"/>
        </w:rPr>
        <w:t xml:space="preserve">dotyczy: </w:t>
      </w:r>
      <w:r w:rsidR="00E66997" w:rsidRPr="00E864E4">
        <w:rPr>
          <w:sz w:val="22"/>
          <w:szCs w:val="22"/>
        </w:rPr>
        <w:t>Chrobry III Gniezno</w:t>
      </w:r>
      <w:r w:rsidR="00153BB3">
        <w:rPr>
          <w:sz w:val="22"/>
          <w:szCs w:val="22"/>
        </w:rPr>
        <w:t>,</w:t>
      </w:r>
      <w:r w:rsidR="00E66997">
        <w:rPr>
          <w:sz w:val="22"/>
          <w:szCs w:val="22"/>
        </w:rPr>
        <w:t xml:space="preserve"> </w:t>
      </w:r>
      <w:proofErr w:type="spellStart"/>
      <w:r w:rsidR="00E66997" w:rsidRPr="00E864E4">
        <w:rPr>
          <w:sz w:val="22"/>
          <w:szCs w:val="22"/>
        </w:rPr>
        <w:t>TS-R</w:t>
      </w:r>
      <w:proofErr w:type="spellEnd"/>
      <w:r w:rsidR="00E66997" w:rsidRPr="00E864E4">
        <w:rPr>
          <w:sz w:val="22"/>
          <w:szCs w:val="22"/>
        </w:rPr>
        <w:t xml:space="preserve"> Hetman I</w:t>
      </w:r>
      <w:r w:rsidR="00153BB3">
        <w:rPr>
          <w:sz w:val="22"/>
          <w:szCs w:val="22"/>
        </w:rPr>
        <w:t>I</w:t>
      </w:r>
      <w:r w:rsidR="00E66997" w:rsidRPr="00E864E4">
        <w:rPr>
          <w:sz w:val="22"/>
          <w:szCs w:val="22"/>
        </w:rPr>
        <w:t>I Konin</w:t>
      </w:r>
      <w:r w:rsidR="00E66997">
        <w:rPr>
          <w:sz w:val="22"/>
          <w:szCs w:val="22"/>
        </w:rPr>
        <w:t>,</w:t>
      </w:r>
      <w:r w:rsidR="00E66997" w:rsidRPr="00E864E4">
        <w:rPr>
          <w:sz w:val="22"/>
          <w:szCs w:val="22"/>
        </w:rPr>
        <w:t xml:space="preserve"> </w:t>
      </w:r>
      <w:proofErr w:type="spellStart"/>
      <w:r w:rsidRPr="00E864E4">
        <w:rPr>
          <w:sz w:val="22"/>
          <w:szCs w:val="22"/>
        </w:rPr>
        <w:t>OTSz</w:t>
      </w:r>
      <w:proofErr w:type="spellEnd"/>
      <w:r w:rsidRPr="00E864E4">
        <w:rPr>
          <w:sz w:val="22"/>
          <w:szCs w:val="22"/>
        </w:rPr>
        <w:t xml:space="preserve"> I</w:t>
      </w:r>
      <w:r w:rsidR="00E66997">
        <w:rPr>
          <w:sz w:val="22"/>
          <w:szCs w:val="22"/>
        </w:rPr>
        <w:t>I</w:t>
      </w:r>
      <w:r w:rsidRPr="00E864E4">
        <w:rPr>
          <w:sz w:val="22"/>
          <w:szCs w:val="22"/>
        </w:rPr>
        <w:t xml:space="preserve"> Ostrów Wlkp</w:t>
      </w:r>
      <w:r w:rsidR="00153BB3">
        <w:rPr>
          <w:sz w:val="22"/>
          <w:szCs w:val="22"/>
        </w:rPr>
        <w:t>.</w:t>
      </w:r>
      <w:r w:rsidR="00E66997">
        <w:rPr>
          <w:sz w:val="22"/>
          <w:szCs w:val="22"/>
        </w:rPr>
        <w:t xml:space="preserve"> </w:t>
      </w:r>
      <w:r w:rsidRPr="00E864E4">
        <w:rPr>
          <w:sz w:val="22"/>
          <w:szCs w:val="22"/>
        </w:rPr>
        <w:t>(zgodnie z pkt. 6.13 Regulaminu)</w:t>
      </w:r>
      <w:r>
        <w:rPr>
          <w:sz w:val="22"/>
          <w:szCs w:val="22"/>
        </w:rPr>
        <w:t>.</w:t>
      </w:r>
    </w:p>
    <w:p w:rsidR="00D07A07" w:rsidRPr="00623C60" w:rsidRDefault="00D07A07" w:rsidP="00D07A07">
      <w:pPr>
        <w:spacing w:line="360" w:lineRule="auto"/>
        <w:ind w:firstLine="709"/>
        <w:rPr>
          <w:b/>
          <w:sz w:val="16"/>
          <w:szCs w:val="16"/>
        </w:rPr>
      </w:pPr>
    </w:p>
    <w:p w:rsidR="00D07A07" w:rsidRPr="00E864E4" w:rsidRDefault="00153BB3" w:rsidP="00D07A07">
      <w:pPr>
        <w:spacing w:line="360" w:lineRule="auto"/>
        <w:ind w:firstLine="709"/>
        <w:rPr>
          <w:sz w:val="22"/>
          <w:szCs w:val="22"/>
        </w:rPr>
      </w:pPr>
      <w:r>
        <w:rPr>
          <w:b/>
          <w:sz w:val="28"/>
          <w:szCs w:val="28"/>
        </w:rPr>
        <w:t>4</w:t>
      </w:r>
      <w:r w:rsidR="00D07A07" w:rsidRPr="002C699B">
        <w:rPr>
          <w:b/>
          <w:sz w:val="28"/>
          <w:szCs w:val="28"/>
        </w:rPr>
        <w:t>.</w:t>
      </w:r>
      <w:r w:rsidR="00D07A07" w:rsidRPr="002C699B">
        <w:rPr>
          <w:sz w:val="28"/>
          <w:szCs w:val="28"/>
        </w:rPr>
        <w:t xml:space="preserve"> </w:t>
      </w:r>
      <w:r w:rsidR="00D07A07" w:rsidRPr="00E864E4">
        <w:rPr>
          <w:sz w:val="22"/>
          <w:szCs w:val="22"/>
        </w:rPr>
        <w:t>Poniżej najważniejsze informacje dotyczące rozgrywek:</w:t>
      </w:r>
    </w:p>
    <w:p w:rsidR="00D07A07" w:rsidRPr="004E330C" w:rsidRDefault="00D07A07" w:rsidP="00D07A07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Pr="00E864E4">
        <w:rPr>
          <w:sz w:val="22"/>
          <w:szCs w:val="22"/>
        </w:rPr>
        <w:t xml:space="preserve">urniej jest zgłoszony do </w:t>
      </w:r>
      <w:r>
        <w:rPr>
          <w:sz w:val="22"/>
          <w:szCs w:val="22"/>
        </w:rPr>
        <w:t xml:space="preserve">oceny rankingowej </w:t>
      </w:r>
      <w:r w:rsidRPr="00E864E4">
        <w:rPr>
          <w:sz w:val="22"/>
          <w:szCs w:val="22"/>
        </w:rPr>
        <w:t>FIDE</w:t>
      </w:r>
      <w:r>
        <w:rPr>
          <w:sz w:val="22"/>
          <w:szCs w:val="22"/>
        </w:rPr>
        <w:t>, t</w:t>
      </w:r>
      <w:r>
        <w:rPr>
          <w:rFonts w:eastAsia="TimesNewRomanPSMT" w:cs="TimesNewRomanPSMT"/>
          <w:sz w:val="22"/>
          <w:szCs w:val="22"/>
        </w:rPr>
        <w:t>empo gry na zawodnika:</w:t>
      </w:r>
    </w:p>
    <w:p w:rsidR="00D07A07" w:rsidRPr="004E330C" w:rsidRDefault="00D07A07" w:rsidP="00D07A07">
      <w:pPr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dla zegarów mechanicznych 60 min. /30</w:t>
      </w:r>
      <w:r w:rsidRPr="00E864E4">
        <w:rPr>
          <w:rFonts w:eastAsia="TimesNewRomanPSMT" w:cs="TimesNewRomanPSMT"/>
          <w:sz w:val="22"/>
          <w:szCs w:val="22"/>
        </w:rPr>
        <w:t>pos</w:t>
      </w:r>
      <w:r>
        <w:rPr>
          <w:rFonts w:eastAsia="TimesNewRomanPSMT" w:cs="TimesNewRomanPSMT"/>
          <w:sz w:val="22"/>
          <w:szCs w:val="22"/>
        </w:rPr>
        <w:t>.</w:t>
      </w:r>
      <w:r w:rsidRPr="00E864E4">
        <w:rPr>
          <w:rFonts w:eastAsia="TimesNewRomanPSMT" w:cs="TimesNewRomanPSMT"/>
          <w:sz w:val="22"/>
          <w:szCs w:val="22"/>
        </w:rPr>
        <w:t xml:space="preserve"> </w:t>
      </w:r>
      <w:r>
        <w:rPr>
          <w:rFonts w:eastAsia="TimesNewRomanPSMT" w:cs="TimesNewRomanPSMT"/>
          <w:sz w:val="22"/>
          <w:szCs w:val="22"/>
        </w:rPr>
        <w:t>plus</w:t>
      </w:r>
      <w:r w:rsidRPr="00E864E4">
        <w:rPr>
          <w:rFonts w:eastAsia="TimesNewRomanPSMT" w:cs="TimesNewRomanPSMT"/>
          <w:sz w:val="22"/>
          <w:szCs w:val="22"/>
        </w:rPr>
        <w:t xml:space="preserve"> 30</w:t>
      </w:r>
      <w:r>
        <w:rPr>
          <w:rFonts w:eastAsia="TimesNewRomanPSMT" w:cs="TimesNewRomanPSMT"/>
          <w:sz w:val="22"/>
          <w:szCs w:val="22"/>
        </w:rPr>
        <w:t xml:space="preserve"> </w:t>
      </w:r>
      <w:r w:rsidRPr="00E864E4">
        <w:rPr>
          <w:rFonts w:eastAsia="TimesNewRomanPSMT" w:cs="TimesNewRomanPSMT"/>
          <w:sz w:val="22"/>
          <w:szCs w:val="22"/>
        </w:rPr>
        <w:t>min</w:t>
      </w:r>
      <w:r>
        <w:rPr>
          <w:rFonts w:eastAsia="TimesNewRomanPSMT" w:cs="TimesNewRomanPSMT"/>
          <w:sz w:val="22"/>
          <w:szCs w:val="22"/>
        </w:rPr>
        <w:t>.</w:t>
      </w:r>
      <w:r w:rsidRPr="00E864E4">
        <w:rPr>
          <w:rFonts w:eastAsia="TimesNewRomanPSMT" w:cs="TimesNewRomanPSMT"/>
          <w:sz w:val="22"/>
          <w:szCs w:val="22"/>
        </w:rPr>
        <w:t xml:space="preserve"> na </w:t>
      </w:r>
      <w:r>
        <w:rPr>
          <w:rFonts w:eastAsia="TimesNewRomanPSMT" w:cs="TimesNewRomanPSMT"/>
          <w:sz w:val="22"/>
          <w:szCs w:val="22"/>
        </w:rPr>
        <w:t>dokończenie partii;</w:t>
      </w:r>
    </w:p>
    <w:p w:rsidR="00D07A07" w:rsidRPr="00E864E4" w:rsidRDefault="00D07A07" w:rsidP="00D07A07">
      <w:pPr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 xml:space="preserve">dla zegarów elektronicznych 60 </w:t>
      </w:r>
      <w:r w:rsidRPr="00E864E4">
        <w:rPr>
          <w:rFonts w:eastAsia="TimesNewRomanPSMT" w:cs="TimesNewRomanPSMT"/>
          <w:sz w:val="22"/>
          <w:szCs w:val="22"/>
        </w:rPr>
        <w:t xml:space="preserve">min. </w:t>
      </w:r>
      <w:r>
        <w:rPr>
          <w:rFonts w:eastAsia="TimesNewRomanPSMT" w:cs="TimesNewRomanPSMT"/>
          <w:sz w:val="22"/>
          <w:szCs w:val="22"/>
        </w:rPr>
        <w:t>plus</w:t>
      </w:r>
      <w:r w:rsidRPr="00E864E4">
        <w:rPr>
          <w:rFonts w:eastAsia="TimesNewRomanPSMT" w:cs="TimesNewRomanPSMT"/>
          <w:sz w:val="22"/>
          <w:szCs w:val="22"/>
        </w:rPr>
        <w:t xml:space="preserve"> 30</w:t>
      </w:r>
      <w:r>
        <w:rPr>
          <w:rFonts w:eastAsia="TimesNewRomanPSMT" w:cs="TimesNewRomanPSMT"/>
          <w:sz w:val="22"/>
          <w:szCs w:val="22"/>
        </w:rPr>
        <w:t xml:space="preserve"> </w:t>
      </w:r>
      <w:r w:rsidRPr="00E864E4">
        <w:rPr>
          <w:rFonts w:eastAsia="TimesNewRomanPSMT" w:cs="TimesNewRomanPSMT"/>
          <w:sz w:val="22"/>
          <w:szCs w:val="22"/>
        </w:rPr>
        <w:t>s</w:t>
      </w:r>
      <w:r>
        <w:rPr>
          <w:rFonts w:eastAsia="TimesNewRomanPSMT" w:cs="TimesNewRomanPSMT"/>
          <w:sz w:val="22"/>
          <w:szCs w:val="22"/>
        </w:rPr>
        <w:t>ek</w:t>
      </w:r>
      <w:r w:rsidRPr="00E864E4">
        <w:rPr>
          <w:rFonts w:eastAsia="TimesNewRomanPSMT" w:cs="TimesNewRomanPSMT"/>
          <w:sz w:val="22"/>
          <w:szCs w:val="22"/>
        </w:rPr>
        <w:t>.</w:t>
      </w:r>
      <w:r>
        <w:rPr>
          <w:rFonts w:eastAsia="TimesNewRomanPSMT" w:cs="TimesNewRomanPSMT"/>
          <w:sz w:val="22"/>
          <w:szCs w:val="22"/>
        </w:rPr>
        <w:t>,</w:t>
      </w:r>
      <w:r w:rsidRPr="00E864E4">
        <w:rPr>
          <w:rFonts w:eastAsia="TimesNewRomanPSMT" w:cs="TimesNewRomanPSMT"/>
          <w:sz w:val="22"/>
          <w:szCs w:val="22"/>
        </w:rPr>
        <w:t xml:space="preserve"> obowiązuje zapis do końca partii</w:t>
      </w:r>
      <w:r w:rsidRPr="00E864E4">
        <w:rPr>
          <w:sz w:val="22"/>
          <w:szCs w:val="22"/>
        </w:rPr>
        <w:t>;</w:t>
      </w:r>
    </w:p>
    <w:p w:rsidR="00CC3A89" w:rsidRPr="00623C60" w:rsidRDefault="00D07A07" w:rsidP="002C4DFA">
      <w:pPr>
        <w:numPr>
          <w:ilvl w:val="0"/>
          <w:numId w:val="9"/>
        </w:numPr>
        <w:spacing w:line="360" w:lineRule="auto"/>
        <w:rPr>
          <w:b/>
          <w:sz w:val="16"/>
          <w:szCs w:val="16"/>
        </w:rPr>
      </w:pPr>
      <w:r>
        <w:rPr>
          <w:sz w:val="22"/>
          <w:szCs w:val="22"/>
        </w:rPr>
        <w:t>p</w:t>
      </w:r>
      <w:r w:rsidRPr="00E864E4">
        <w:rPr>
          <w:sz w:val="22"/>
          <w:szCs w:val="22"/>
        </w:rPr>
        <w:t>roszę o zapoznanie się z aktualnym Regulaminem DRSW</w:t>
      </w:r>
      <w:r>
        <w:rPr>
          <w:sz w:val="22"/>
          <w:szCs w:val="22"/>
        </w:rPr>
        <w:t xml:space="preserve"> 201</w:t>
      </w:r>
      <w:r w:rsidR="00497192">
        <w:rPr>
          <w:sz w:val="22"/>
          <w:szCs w:val="22"/>
        </w:rPr>
        <w:t>5</w:t>
      </w:r>
      <w:r>
        <w:rPr>
          <w:sz w:val="22"/>
          <w:szCs w:val="22"/>
        </w:rPr>
        <w:t>/1</w:t>
      </w:r>
      <w:r w:rsidR="00497192">
        <w:rPr>
          <w:sz w:val="22"/>
          <w:szCs w:val="22"/>
        </w:rPr>
        <w:t>6</w:t>
      </w:r>
      <w:r w:rsidR="002C4DFA">
        <w:rPr>
          <w:sz w:val="22"/>
          <w:szCs w:val="22"/>
        </w:rPr>
        <w:t>;</w:t>
      </w:r>
    </w:p>
    <w:p w:rsidR="00D07A07" w:rsidRPr="00E864E4" w:rsidRDefault="00D07A07" w:rsidP="00D07A07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E864E4">
        <w:rPr>
          <w:sz w:val="22"/>
          <w:szCs w:val="22"/>
        </w:rPr>
        <w:t>do rozgrywek zostaną dopuszczone drużyny z klubów niezalegających z opłatami statutowymi;</w:t>
      </w:r>
    </w:p>
    <w:p w:rsidR="00D07A07" w:rsidRDefault="00D07A07" w:rsidP="00D07A07">
      <w:pPr>
        <w:numPr>
          <w:ilvl w:val="0"/>
          <w:numId w:val="9"/>
        </w:numPr>
        <w:spacing w:line="360" w:lineRule="auto"/>
        <w:rPr>
          <w:sz w:val="22"/>
          <w:szCs w:val="22"/>
          <w:u w:val="single"/>
        </w:rPr>
      </w:pPr>
      <w:r w:rsidRPr="00DE649C">
        <w:rPr>
          <w:sz w:val="22"/>
          <w:szCs w:val="22"/>
          <w:u w:val="single"/>
        </w:rPr>
        <w:t>konieczne jest również opłacenie</w:t>
      </w:r>
      <w:r w:rsidR="004233C3">
        <w:rPr>
          <w:sz w:val="22"/>
          <w:szCs w:val="22"/>
          <w:u w:val="single"/>
        </w:rPr>
        <w:t xml:space="preserve"> na konto </w:t>
      </w:r>
      <w:proofErr w:type="spellStart"/>
      <w:r w:rsidR="004233C3">
        <w:rPr>
          <w:sz w:val="22"/>
          <w:szCs w:val="22"/>
          <w:u w:val="single"/>
        </w:rPr>
        <w:t>WZSzach</w:t>
      </w:r>
      <w:proofErr w:type="spellEnd"/>
      <w:r w:rsidRPr="00DE649C">
        <w:rPr>
          <w:sz w:val="22"/>
          <w:szCs w:val="22"/>
          <w:u w:val="single"/>
        </w:rPr>
        <w:t>:</w:t>
      </w:r>
    </w:p>
    <w:p w:rsidR="00C27EDD" w:rsidRPr="00623C60" w:rsidRDefault="00C27EDD" w:rsidP="00C27EDD">
      <w:pPr>
        <w:spacing w:line="360" w:lineRule="auto"/>
        <w:ind w:left="720"/>
        <w:rPr>
          <w:sz w:val="16"/>
          <w:szCs w:val="16"/>
          <w:u w:val="single"/>
        </w:rPr>
      </w:pPr>
    </w:p>
    <w:p w:rsidR="00C27EDD" w:rsidRPr="00C27EDD" w:rsidRDefault="00C27EDD" w:rsidP="00C27EDD">
      <w:pPr>
        <w:jc w:val="center"/>
        <w:rPr>
          <w:b/>
          <w:sz w:val="22"/>
          <w:szCs w:val="22"/>
        </w:rPr>
      </w:pPr>
      <w:r w:rsidRPr="00C27EDD">
        <w:rPr>
          <w:b/>
          <w:sz w:val="22"/>
          <w:szCs w:val="22"/>
        </w:rPr>
        <w:t>Wielkopolski Związek Szachowy</w:t>
      </w:r>
    </w:p>
    <w:p w:rsidR="00C27EDD" w:rsidRPr="00C27EDD" w:rsidRDefault="00C27EDD" w:rsidP="00C27EDD">
      <w:pPr>
        <w:jc w:val="center"/>
        <w:rPr>
          <w:b/>
          <w:sz w:val="22"/>
          <w:szCs w:val="22"/>
        </w:rPr>
      </w:pPr>
      <w:r w:rsidRPr="00C27EDD">
        <w:rPr>
          <w:b/>
          <w:sz w:val="22"/>
          <w:szCs w:val="22"/>
        </w:rPr>
        <w:t>60-791 Poznań</w:t>
      </w:r>
      <w:r>
        <w:rPr>
          <w:b/>
          <w:sz w:val="22"/>
          <w:szCs w:val="22"/>
        </w:rPr>
        <w:t>, u</w:t>
      </w:r>
      <w:r w:rsidRPr="00C27EDD">
        <w:rPr>
          <w:b/>
          <w:sz w:val="22"/>
          <w:szCs w:val="22"/>
        </w:rPr>
        <w:t>l. Reymonta 35</w:t>
      </w:r>
    </w:p>
    <w:p w:rsidR="00C27EDD" w:rsidRPr="00C27EDD" w:rsidRDefault="00C27EDD" w:rsidP="00C27EDD">
      <w:pPr>
        <w:jc w:val="center"/>
        <w:rPr>
          <w:b/>
          <w:sz w:val="22"/>
          <w:szCs w:val="22"/>
        </w:rPr>
      </w:pPr>
      <w:r w:rsidRPr="00C27EDD">
        <w:rPr>
          <w:b/>
          <w:sz w:val="22"/>
          <w:szCs w:val="22"/>
        </w:rPr>
        <w:t>Bank Pekao S.A. O. Poznań</w:t>
      </w:r>
    </w:p>
    <w:p w:rsidR="00C27EDD" w:rsidRDefault="00C27EDD" w:rsidP="00C27EDD">
      <w:pPr>
        <w:jc w:val="center"/>
        <w:rPr>
          <w:b/>
          <w:sz w:val="22"/>
          <w:szCs w:val="22"/>
        </w:rPr>
      </w:pPr>
      <w:r w:rsidRPr="00C27EDD">
        <w:rPr>
          <w:b/>
          <w:sz w:val="22"/>
          <w:szCs w:val="22"/>
        </w:rPr>
        <w:t>17 1240 6625 1111 0000 5609 8415</w:t>
      </w:r>
    </w:p>
    <w:p w:rsidR="00C27EDD" w:rsidRPr="00C27EDD" w:rsidRDefault="00C27EDD" w:rsidP="00C27EDD">
      <w:pPr>
        <w:jc w:val="center"/>
        <w:rPr>
          <w:b/>
          <w:sz w:val="22"/>
          <w:szCs w:val="22"/>
        </w:rPr>
      </w:pPr>
    </w:p>
    <w:p w:rsidR="00D07A07" w:rsidRPr="00E864E4" w:rsidRDefault="00D07A07" w:rsidP="00D07A07">
      <w:pPr>
        <w:numPr>
          <w:ilvl w:val="1"/>
          <w:numId w:val="10"/>
        </w:numPr>
        <w:spacing w:line="360" w:lineRule="auto"/>
        <w:rPr>
          <w:rStyle w:val="Pogrubienie"/>
          <w:b w:val="0"/>
          <w:color w:val="000000"/>
          <w:sz w:val="22"/>
          <w:szCs w:val="22"/>
        </w:rPr>
      </w:pPr>
      <w:r w:rsidRPr="00DE649C">
        <w:rPr>
          <w:b/>
          <w:sz w:val="22"/>
          <w:szCs w:val="22"/>
        </w:rPr>
        <w:t>wpisowego</w:t>
      </w:r>
      <w:r w:rsidRPr="00E864E4">
        <w:rPr>
          <w:sz w:val="22"/>
          <w:szCs w:val="22"/>
        </w:rPr>
        <w:t xml:space="preserve">, w wysokości zgodnej z </w:t>
      </w:r>
      <w:r>
        <w:rPr>
          <w:sz w:val="22"/>
          <w:szCs w:val="22"/>
        </w:rPr>
        <w:t>Aneksem do Komunikatu Organizacyjno-Finansowego</w:t>
      </w:r>
      <w:r w:rsidRPr="00E864E4">
        <w:rPr>
          <w:sz w:val="22"/>
          <w:szCs w:val="22"/>
        </w:rPr>
        <w:t xml:space="preserve"> </w:t>
      </w:r>
      <w:proofErr w:type="spellStart"/>
      <w:r w:rsidRPr="00E864E4">
        <w:rPr>
          <w:sz w:val="22"/>
          <w:szCs w:val="22"/>
        </w:rPr>
        <w:t>WZSzach</w:t>
      </w:r>
      <w:proofErr w:type="spellEnd"/>
      <w:r w:rsidRPr="00E864E4">
        <w:rPr>
          <w:sz w:val="22"/>
          <w:szCs w:val="22"/>
        </w:rPr>
        <w:t xml:space="preserve"> nr 1/</w:t>
      </w:r>
      <w:r>
        <w:rPr>
          <w:sz w:val="22"/>
          <w:szCs w:val="22"/>
        </w:rPr>
        <w:t>WP/201</w:t>
      </w:r>
      <w:r w:rsidR="00623C60">
        <w:rPr>
          <w:sz w:val="22"/>
          <w:szCs w:val="22"/>
        </w:rPr>
        <w:t>5</w:t>
      </w:r>
      <w:r w:rsidR="00CC3A89">
        <w:rPr>
          <w:sz w:val="22"/>
          <w:szCs w:val="22"/>
        </w:rPr>
        <w:t xml:space="preserve"> - pkt. 3</w:t>
      </w:r>
      <w:r>
        <w:rPr>
          <w:sz w:val="22"/>
          <w:szCs w:val="22"/>
        </w:rPr>
        <w:t>–</w:t>
      </w:r>
      <w:r w:rsidRPr="00DE649C">
        <w:rPr>
          <w:sz w:val="22"/>
          <w:szCs w:val="22"/>
        </w:rPr>
        <w:t xml:space="preserve"> </w:t>
      </w:r>
      <w:r w:rsidRPr="00DE649C">
        <w:rPr>
          <w:rStyle w:val="Pogrubienie"/>
          <w:color w:val="auto"/>
          <w:sz w:val="22"/>
          <w:szCs w:val="22"/>
        </w:rPr>
        <w:t>160</w:t>
      </w:r>
      <w:r>
        <w:rPr>
          <w:rStyle w:val="Pogrubienie"/>
          <w:color w:val="auto"/>
          <w:sz w:val="22"/>
          <w:szCs w:val="22"/>
        </w:rPr>
        <w:t xml:space="preserve"> PLN</w:t>
      </w:r>
      <w:r w:rsidRPr="00DE649C">
        <w:rPr>
          <w:rStyle w:val="Pogrubienie"/>
          <w:b w:val="0"/>
          <w:color w:val="auto"/>
          <w:sz w:val="22"/>
          <w:szCs w:val="22"/>
        </w:rPr>
        <w:t>;</w:t>
      </w:r>
    </w:p>
    <w:p w:rsidR="00D07A07" w:rsidRPr="00E864E4" w:rsidRDefault="00D07A07" w:rsidP="00D07A07">
      <w:pPr>
        <w:numPr>
          <w:ilvl w:val="1"/>
          <w:numId w:val="10"/>
        </w:numPr>
        <w:spacing w:line="360" w:lineRule="auto"/>
        <w:rPr>
          <w:sz w:val="22"/>
          <w:szCs w:val="22"/>
        </w:rPr>
      </w:pPr>
      <w:proofErr w:type="spellStart"/>
      <w:r w:rsidRPr="00DE649C">
        <w:rPr>
          <w:rStyle w:val="Pogrubienie"/>
          <w:color w:val="auto"/>
          <w:sz w:val="22"/>
          <w:szCs w:val="22"/>
        </w:rPr>
        <w:t>OK-R</w:t>
      </w:r>
      <w:proofErr w:type="spellEnd"/>
      <w:r w:rsidRPr="00DE649C">
        <w:rPr>
          <w:rStyle w:val="Pogrubienie"/>
          <w:b w:val="0"/>
          <w:color w:val="auto"/>
          <w:sz w:val="22"/>
          <w:szCs w:val="22"/>
        </w:rPr>
        <w:t xml:space="preserve"> </w:t>
      </w:r>
      <w:r w:rsidRPr="00DE649C">
        <w:rPr>
          <w:rStyle w:val="Pogrubienie"/>
          <w:color w:val="auto"/>
          <w:sz w:val="22"/>
          <w:szCs w:val="22"/>
        </w:rPr>
        <w:t>-</w:t>
      </w:r>
      <w:r w:rsidRPr="00E864E4">
        <w:rPr>
          <w:sz w:val="22"/>
          <w:szCs w:val="22"/>
        </w:rPr>
        <w:t xml:space="preserve"> zgodnie z Komunikatem Organizacyjno-Finansowym </w:t>
      </w:r>
      <w:proofErr w:type="spellStart"/>
      <w:r w:rsidRPr="00E864E4">
        <w:rPr>
          <w:sz w:val="22"/>
          <w:szCs w:val="22"/>
        </w:rPr>
        <w:t>PZSzach</w:t>
      </w:r>
      <w:proofErr w:type="spellEnd"/>
      <w:r w:rsidRPr="00E864E4">
        <w:rPr>
          <w:sz w:val="22"/>
          <w:szCs w:val="22"/>
        </w:rPr>
        <w:t xml:space="preserve"> nr 1/201</w:t>
      </w:r>
      <w:r w:rsidR="00CC3A89">
        <w:rPr>
          <w:sz w:val="22"/>
          <w:szCs w:val="22"/>
        </w:rPr>
        <w:t>5</w:t>
      </w:r>
      <w:r w:rsidRPr="00E864E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864E4">
        <w:rPr>
          <w:sz w:val="22"/>
          <w:szCs w:val="22"/>
        </w:rPr>
        <w:t>pk</w:t>
      </w:r>
      <w:r>
        <w:rPr>
          <w:sz w:val="22"/>
          <w:szCs w:val="22"/>
        </w:rPr>
        <w:t>t.</w:t>
      </w:r>
      <w:r w:rsidRPr="00E864E4">
        <w:rPr>
          <w:sz w:val="22"/>
          <w:szCs w:val="22"/>
        </w:rPr>
        <w:t xml:space="preserve"> 3.2 </w:t>
      </w:r>
      <w:r>
        <w:rPr>
          <w:sz w:val="22"/>
          <w:szCs w:val="22"/>
        </w:rPr>
        <w:t xml:space="preserve">- po </w:t>
      </w:r>
      <w:r w:rsidRPr="00DE649C">
        <w:rPr>
          <w:b/>
          <w:sz w:val="22"/>
          <w:szCs w:val="22"/>
        </w:rPr>
        <w:t>20 PLN</w:t>
      </w:r>
      <w:r w:rsidRPr="00E864E4">
        <w:rPr>
          <w:sz w:val="22"/>
          <w:szCs w:val="22"/>
        </w:rPr>
        <w:t>,  za każdego zgłoszonego zawodnika (pkt. 3.5 - kwota należna z tego tytułu jest sumą opłat za wszystkich zawod</w:t>
      </w:r>
      <w:r>
        <w:rPr>
          <w:sz w:val="22"/>
          <w:szCs w:val="22"/>
        </w:rPr>
        <w:t>ników zgłoszonych do rozgrywek);</w:t>
      </w:r>
    </w:p>
    <w:p w:rsidR="00D07A07" w:rsidRPr="00DE649C" w:rsidRDefault="00D07A07" w:rsidP="00D07A07">
      <w:pPr>
        <w:numPr>
          <w:ilvl w:val="1"/>
          <w:numId w:val="10"/>
        </w:numPr>
        <w:spacing w:line="360" w:lineRule="auto"/>
        <w:rPr>
          <w:rStyle w:val="Pogrubienie"/>
          <w:b w:val="0"/>
          <w:color w:val="auto"/>
          <w:sz w:val="22"/>
          <w:szCs w:val="22"/>
        </w:rPr>
      </w:pPr>
      <w:r w:rsidRPr="00DE649C">
        <w:rPr>
          <w:rStyle w:val="Pogrubienie"/>
          <w:color w:val="auto"/>
          <w:sz w:val="22"/>
          <w:szCs w:val="22"/>
        </w:rPr>
        <w:t>1,5 EUR x ilość zgłoszonych zawodników</w:t>
      </w:r>
      <w:r w:rsidRPr="00DE649C">
        <w:rPr>
          <w:rStyle w:val="Pogrubienie"/>
          <w:b w:val="0"/>
          <w:color w:val="auto"/>
          <w:sz w:val="22"/>
          <w:szCs w:val="22"/>
        </w:rPr>
        <w:t xml:space="preserve">, </w:t>
      </w:r>
      <w:r w:rsidRPr="00DE649C">
        <w:rPr>
          <w:rStyle w:val="Pogrubienie"/>
          <w:color w:val="auto"/>
          <w:sz w:val="22"/>
          <w:szCs w:val="22"/>
        </w:rPr>
        <w:t>na poczet zgłoszenia turnieju do FIDE</w:t>
      </w:r>
      <w:r w:rsidRPr="00DE649C">
        <w:rPr>
          <w:rStyle w:val="Pogrubienie"/>
          <w:b w:val="0"/>
          <w:color w:val="auto"/>
          <w:sz w:val="22"/>
          <w:szCs w:val="22"/>
        </w:rPr>
        <w:t xml:space="preserve">, zgodnie </w:t>
      </w:r>
      <w:r w:rsidR="00265673">
        <w:rPr>
          <w:rStyle w:val="Pogrubienie"/>
          <w:b w:val="0"/>
          <w:color w:val="auto"/>
          <w:sz w:val="22"/>
          <w:szCs w:val="22"/>
        </w:rPr>
        <w:br/>
      </w:r>
      <w:r w:rsidRPr="00DE649C">
        <w:rPr>
          <w:rStyle w:val="Pogrubienie"/>
          <w:b w:val="0"/>
          <w:color w:val="auto"/>
          <w:sz w:val="22"/>
          <w:szCs w:val="22"/>
        </w:rPr>
        <w:t xml:space="preserve">z Komunikatem Organizacyjno-Finansowym </w:t>
      </w:r>
      <w:proofErr w:type="spellStart"/>
      <w:r w:rsidRPr="00DE649C">
        <w:rPr>
          <w:rStyle w:val="Pogrubienie"/>
          <w:b w:val="0"/>
          <w:color w:val="auto"/>
          <w:sz w:val="22"/>
          <w:szCs w:val="22"/>
        </w:rPr>
        <w:t>PZSzach</w:t>
      </w:r>
      <w:proofErr w:type="spellEnd"/>
      <w:r w:rsidRPr="00DE649C">
        <w:rPr>
          <w:rStyle w:val="Pogrubienie"/>
          <w:b w:val="0"/>
          <w:color w:val="auto"/>
          <w:sz w:val="22"/>
          <w:szCs w:val="22"/>
        </w:rPr>
        <w:t xml:space="preserve"> nr 1/201</w:t>
      </w:r>
      <w:r w:rsidR="004233C3">
        <w:rPr>
          <w:rStyle w:val="Pogrubienie"/>
          <w:b w:val="0"/>
          <w:color w:val="auto"/>
          <w:sz w:val="22"/>
          <w:szCs w:val="22"/>
        </w:rPr>
        <w:t>5</w:t>
      </w:r>
      <w:r w:rsidRPr="00DE649C">
        <w:rPr>
          <w:rStyle w:val="Pogrubienie"/>
          <w:b w:val="0"/>
          <w:color w:val="auto"/>
          <w:sz w:val="22"/>
          <w:szCs w:val="22"/>
        </w:rPr>
        <w:t xml:space="preserve"> pkt. 1</w:t>
      </w:r>
      <w:r w:rsidR="004233C3">
        <w:rPr>
          <w:rStyle w:val="Pogrubienie"/>
          <w:b w:val="0"/>
          <w:color w:val="auto"/>
          <w:sz w:val="22"/>
          <w:szCs w:val="22"/>
        </w:rPr>
        <w:t>1</w:t>
      </w:r>
      <w:r>
        <w:rPr>
          <w:rStyle w:val="Pogrubienie"/>
          <w:b w:val="0"/>
          <w:color w:val="auto"/>
          <w:sz w:val="22"/>
          <w:szCs w:val="22"/>
        </w:rPr>
        <w:t>;</w:t>
      </w:r>
    </w:p>
    <w:p w:rsidR="00D07A07" w:rsidRDefault="00D07A07" w:rsidP="00D07A07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7D4250">
        <w:rPr>
          <w:sz w:val="22"/>
          <w:szCs w:val="22"/>
        </w:rPr>
        <w:t>korespondencja z kapitanami drużyn prowadzona będzie wyłącznie drogą elektroniczną</w:t>
      </w:r>
      <w:r>
        <w:rPr>
          <w:sz w:val="22"/>
          <w:szCs w:val="22"/>
        </w:rPr>
        <w:t>;</w:t>
      </w:r>
    </w:p>
    <w:p w:rsidR="00D07A07" w:rsidRDefault="00D07A07" w:rsidP="00D07A07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7D4250">
        <w:rPr>
          <w:sz w:val="22"/>
          <w:szCs w:val="22"/>
        </w:rPr>
        <w:t xml:space="preserve">zawodnicy </w:t>
      </w:r>
      <w:r>
        <w:rPr>
          <w:sz w:val="22"/>
          <w:szCs w:val="22"/>
        </w:rPr>
        <w:t>muszą posiadać licencję zawodniczą</w:t>
      </w:r>
      <w:r w:rsidRPr="007D4250">
        <w:rPr>
          <w:sz w:val="22"/>
          <w:szCs w:val="22"/>
        </w:rPr>
        <w:t>;</w:t>
      </w:r>
    </w:p>
    <w:p w:rsidR="004233C3" w:rsidRPr="004233C3" w:rsidRDefault="00D07A07" w:rsidP="00C27EDD">
      <w:pPr>
        <w:numPr>
          <w:ilvl w:val="0"/>
          <w:numId w:val="9"/>
        </w:numPr>
        <w:spacing w:line="360" w:lineRule="auto"/>
        <w:ind w:left="2880" w:hanging="2520"/>
        <w:rPr>
          <w:sz w:val="22"/>
          <w:szCs w:val="22"/>
        </w:rPr>
      </w:pPr>
      <w:r w:rsidRPr="004233C3">
        <w:rPr>
          <w:sz w:val="22"/>
          <w:szCs w:val="22"/>
        </w:rPr>
        <w:t xml:space="preserve">składy drużyn zostaną opublikowane po terminie zgłoszeń </w:t>
      </w:r>
      <w:r w:rsidR="004233C3">
        <w:rPr>
          <w:b/>
          <w:sz w:val="22"/>
          <w:szCs w:val="22"/>
          <w:u w:val="single"/>
        </w:rPr>
        <w:t xml:space="preserve">(tj. po </w:t>
      </w:r>
      <w:r w:rsidR="00497192">
        <w:rPr>
          <w:b/>
          <w:sz w:val="22"/>
          <w:szCs w:val="22"/>
          <w:u w:val="single"/>
        </w:rPr>
        <w:t>03</w:t>
      </w:r>
      <w:r w:rsidR="004233C3">
        <w:rPr>
          <w:b/>
          <w:sz w:val="22"/>
          <w:szCs w:val="22"/>
          <w:u w:val="single"/>
        </w:rPr>
        <w:t xml:space="preserve"> stycznia</w:t>
      </w:r>
      <w:r w:rsidRPr="004233C3">
        <w:rPr>
          <w:b/>
          <w:sz w:val="22"/>
          <w:szCs w:val="22"/>
          <w:u w:val="single"/>
        </w:rPr>
        <w:t xml:space="preserve"> 201</w:t>
      </w:r>
      <w:r w:rsidR="00497192">
        <w:rPr>
          <w:b/>
          <w:sz w:val="22"/>
          <w:szCs w:val="22"/>
          <w:u w:val="single"/>
        </w:rPr>
        <w:t>6</w:t>
      </w:r>
      <w:r w:rsidRPr="004233C3">
        <w:rPr>
          <w:b/>
          <w:sz w:val="22"/>
          <w:szCs w:val="22"/>
          <w:u w:val="single"/>
        </w:rPr>
        <w:t>r.)</w:t>
      </w:r>
      <w:r w:rsidRPr="004233C3">
        <w:rPr>
          <w:sz w:val="22"/>
          <w:szCs w:val="22"/>
        </w:rPr>
        <w:t xml:space="preserve">, </w:t>
      </w:r>
      <w:r w:rsidR="004233C3">
        <w:rPr>
          <w:sz w:val="22"/>
          <w:szCs w:val="22"/>
        </w:rPr>
        <w:t>na</w:t>
      </w:r>
      <w:r w:rsidRPr="004233C3">
        <w:rPr>
          <w:sz w:val="22"/>
          <w:szCs w:val="22"/>
        </w:rPr>
        <w:t>:</w:t>
      </w:r>
      <w:r w:rsidR="004233C3" w:rsidRPr="004233C3">
        <w:rPr>
          <w:sz w:val="22"/>
          <w:szCs w:val="22"/>
        </w:rPr>
        <w:t xml:space="preserve"> </w:t>
      </w:r>
      <w:r w:rsidR="00A6785D" w:rsidRPr="0088181E">
        <w:rPr>
          <w:b/>
          <w:bCs/>
          <w:color w:val="FF0000"/>
          <w:sz w:val="22"/>
          <w:szCs w:val="22"/>
          <w:u w:val="single"/>
        </w:rPr>
        <w:t>http://www.chessarbiter.com/turnieje/2015/tdr_6893/</w:t>
      </w:r>
    </w:p>
    <w:p w:rsidR="00D07A07" w:rsidRDefault="00D07A07" w:rsidP="00D07A07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E864E4">
        <w:rPr>
          <w:sz w:val="22"/>
          <w:szCs w:val="22"/>
        </w:rPr>
        <w:t xml:space="preserve">awans do III </w:t>
      </w:r>
      <w:r w:rsidR="00153BB3">
        <w:rPr>
          <w:sz w:val="22"/>
          <w:szCs w:val="22"/>
        </w:rPr>
        <w:t xml:space="preserve">Wielkopolskiej </w:t>
      </w:r>
      <w:r w:rsidRPr="00E864E4">
        <w:rPr>
          <w:sz w:val="22"/>
          <w:szCs w:val="22"/>
        </w:rPr>
        <w:t>Ligi Seniorów uzyskuj</w:t>
      </w:r>
      <w:r w:rsidR="00153BB3">
        <w:rPr>
          <w:sz w:val="22"/>
          <w:szCs w:val="22"/>
        </w:rPr>
        <w:t xml:space="preserve">e zwycięzca rundy finałowej </w:t>
      </w:r>
      <w:r>
        <w:rPr>
          <w:sz w:val="22"/>
          <w:szCs w:val="22"/>
        </w:rPr>
        <w:t>oraz zwycięzca barażu pomiędzy drugimi drużynami</w:t>
      </w:r>
      <w:r w:rsidRPr="00E864E4">
        <w:rPr>
          <w:sz w:val="22"/>
          <w:szCs w:val="22"/>
        </w:rPr>
        <w:t xml:space="preserve"> </w:t>
      </w:r>
      <w:r>
        <w:rPr>
          <w:sz w:val="22"/>
          <w:szCs w:val="22"/>
        </w:rPr>
        <w:t>grupy A i B IV Wielkopolskiej Ligi Seniorów.</w:t>
      </w:r>
    </w:p>
    <w:p w:rsidR="00D07A07" w:rsidRPr="00E864E4" w:rsidRDefault="00D07A07" w:rsidP="00932F75">
      <w:pPr>
        <w:spacing w:line="360" w:lineRule="auto"/>
        <w:jc w:val="right"/>
        <w:outlineLvl w:val="0"/>
        <w:rPr>
          <w:sz w:val="22"/>
          <w:szCs w:val="22"/>
        </w:rPr>
      </w:pPr>
      <w:r w:rsidRPr="00E864E4">
        <w:rPr>
          <w:sz w:val="22"/>
          <w:szCs w:val="22"/>
        </w:rPr>
        <w:t xml:space="preserve">        Sędzia główny</w:t>
      </w:r>
    </w:p>
    <w:p w:rsidR="00D07A07" w:rsidRDefault="00D07A07" w:rsidP="00D07A07">
      <w:pPr>
        <w:autoSpaceDE w:val="0"/>
        <w:spacing w:after="200" w:line="360" w:lineRule="auto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(-) Krzysztof </w:t>
      </w:r>
      <w:proofErr w:type="spellStart"/>
      <w:r>
        <w:rPr>
          <w:color w:val="000000"/>
          <w:sz w:val="21"/>
          <w:szCs w:val="21"/>
        </w:rPr>
        <w:t>Derecki</w:t>
      </w:r>
      <w:proofErr w:type="spellEnd"/>
    </w:p>
    <w:sectPr w:rsidR="00D07A07" w:rsidSect="00C27EDD">
      <w:type w:val="continuous"/>
      <w:pgSz w:w="11906" w:h="16838"/>
      <w:pgMar w:top="1701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C8" w:rsidRDefault="002543C8">
      <w:r>
        <w:separator/>
      </w:r>
    </w:p>
  </w:endnote>
  <w:endnote w:type="continuationSeparator" w:id="0">
    <w:p w:rsidR="002543C8" w:rsidRDefault="00254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21" w:rsidRDefault="005B0221">
    <w:pPr>
      <w:pStyle w:val="Nagwek1"/>
      <w:pBdr>
        <w:bottom w:val="single" w:sz="8" w:space="0" w:color="808080"/>
      </w:pBdr>
      <w:jc w:val="center"/>
      <w:rPr>
        <w:b/>
        <w:color w:val="000000"/>
        <w:sz w:val="48"/>
        <w:szCs w:val="48"/>
      </w:rPr>
    </w:pPr>
    <w:r>
      <w:rPr>
        <w:b/>
        <w:color w:val="000000"/>
      </w:rPr>
      <w:t xml:space="preserve">IV Liga Seniorów - Gr. B - Sezon 2015/16 </w:t>
    </w:r>
    <w:r>
      <w:rPr>
        <w:b/>
        <w:color w:val="000000"/>
        <w:sz w:val="48"/>
        <w:szCs w:val="48"/>
      </w:rPr>
      <w:t xml:space="preserve"> </w:t>
    </w:r>
  </w:p>
  <w:p w:rsidR="005B0221" w:rsidRDefault="005B0221">
    <w:pPr>
      <w:autoSpaceDE w:val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Sędzia główny: Krzysztof </w:t>
    </w:r>
    <w:proofErr w:type="spellStart"/>
    <w:r>
      <w:rPr>
        <w:color w:val="000000"/>
        <w:sz w:val="16"/>
        <w:szCs w:val="16"/>
      </w:rPr>
      <w:t>Derecki</w:t>
    </w:r>
    <w:proofErr w:type="spellEnd"/>
    <w:r>
      <w:rPr>
        <w:color w:val="000000"/>
        <w:sz w:val="16"/>
        <w:szCs w:val="16"/>
      </w:rPr>
      <w:t xml:space="preserve">, e-mail: </w:t>
    </w:r>
    <w:hyperlink r:id="rId1" w:history="1">
      <w:r>
        <w:rPr>
          <w:rStyle w:val="Hipercze"/>
        </w:rPr>
        <w:t>krzysztof.derecki@wp.pl</w:t>
      </w:r>
    </w:hyperlink>
    <w:r>
      <w:rPr>
        <w:color w:val="000000"/>
        <w:sz w:val="16"/>
        <w:szCs w:val="16"/>
      </w:rPr>
      <w:t>; tel.: 606 742 608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C8" w:rsidRDefault="002543C8">
      <w:r>
        <w:separator/>
      </w:r>
    </w:p>
  </w:footnote>
  <w:footnote w:type="continuationSeparator" w:id="0">
    <w:p w:rsidR="002543C8" w:rsidRDefault="00254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21" w:rsidRDefault="005B0221">
    <w:pPr>
      <w:pStyle w:val="Nagwek1"/>
      <w:pBdr>
        <w:bottom w:val="single" w:sz="8" w:space="0" w:color="808080"/>
      </w:pBdr>
      <w:jc w:val="center"/>
      <w:rPr>
        <w:b/>
        <w:color w:val="000000"/>
      </w:rPr>
    </w:pPr>
    <w:r>
      <w:rPr>
        <w:b/>
        <w:color w:val="000000"/>
      </w:rPr>
      <w:t>IV Liga Seniorów - Gr. B - Sezon 2015/16</w:t>
    </w:r>
  </w:p>
  <w:p w:rsidR="005B0221" w:rsidRDefault="005B0221">
    <w:pPr>
      <w:autoSpaceDE w:val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Sędzia główny: Krzysztof </w:t>
    </w:r>
    <w:proofErr w:type="spellStart"/>
    <w:r>
      <w:rPr>
        <w:color w:val="000000"/>
        <w:sz w:val="16"/>
        <w:szCs w:val="16"/>
      </w:rPr>
      <w:t>Derecki</w:t>
    </w:r>
    <w:proofErr w:type="spellEnd"/>
    <w:r>
      <w:rPr>
        <w:color w:val="000000"/>
        <w:sz w:val="16"/>
        <w:szCs w:val="16"/>
      </w:rPr>
      <w:t xml:space="preserve">, e-mail: </w:t>
    </w:r>
    <w:hyperlink r:id="rId1" w:history="1">
      <w:r>
        <w:rPr>
          <w:rStyle w:val="Hipercze"/>
        </w:rPr>
        <w:t>krzysztof.derecki@wp.pl</w:t>
      </w:r>
    </w:hyperlink>
    <w:r>
      <w:rPr>
        <w:color w:val="000000"/>
        <w:sz w:val="16"/>
        <w:szCs w:val="16"/>
      </w:rPr>
      <w:t>; tel.: 606 742 608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Nagwek1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6466388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8C340B6"/>
    <w:multiLevelType w:val="hybridMultilevel"/>
    <w:tmpl w:val="9D1256CA"/>
    <w:lvl w:ilvl="0" w:tplc="0415000F">
      <w:start w:val="1"/>
      <w:numFmt w:val="decimal"/>
      <w:lvlText w:val="%1."/>
      <w:lvlJc w:val="left"/>
      <w:pPr>
        <w:ind w:left="1475" w:hanging="360"/>
      </w:pPr>
    </w:lvl>
    <w:lvl w:ilvl="1" w:tplc="04150019" w:tentative="1">
      <w:start w:val="1"/>
      <w:numFmt w:val="lowerLetter"/>
      <w:lvlText w:val="%2."/>
      <w:lvlJc w:val="left"/>
      <w:pPr>
        <w:ind w:left="2195" w:hanging="360"/>
      </w:pPr>
    </w:lvl>
    <w:lvl w:ilvl="2" w:tplc="0415001B" w:tentative="1">
      <w:start w:val="1"/>
      <w:numFmt w:val="lowerRoman"/>
      <w:lvlText w:val="%3."/>
      <w:lvlJc w:val="right"/>
      <w:pPr>
        <w:ind w:left="2915" w:hanging="180"/>
      </w:pPr>
    </w:lvl>
    <w:lvl w:ilvl="3" w:tplc="0415000F" w:tentative="1">
      <w:start w:val="1"/>
      <w:numFmt w:val="decimal"/>
      <w:lvlText w:val="%4."/>
      <w:lvlJc w:val="left"/>
      <w:pPr>
        <w:ind w:left="3635" w:hanging="360"/>
      </w:pPr>
    </w:lvl>
    <w:lvl w:ilvl="4" w:tplc="04150019" w:tentative="1">
      <w:start w:val="1"/>
      <w:numFmt w:val="lowerLetter"/>
      <w:lvlText w:val="%5."/>
      <w:lvlJc w:val="left"/>
      <w:pPr>
        <w:ind w:left="4355" w:hanging="360"/>
      </w:pPr>
    </w:lvl>
    <w:lvl w:ilvl="5" w:tplc="0415001B" w:tentative="1">
      <w:start w:val="1"/>
      <w:numFmt w:val="lowerRoman"/>
      <w:lvlText w:val="%6."/>
      <w:lvlJc w:val="right"/>
      <w:pPr>
        <w:ind w:left="5075" w:hanging="180"/>
      </w:pPr>
    </w:lvl>
    <w:lvl w:ilvl="6" w:tplc="0415000F" w:tentative="1">
      <w:start w:val="1"/>
      <w:numFmt w:val="decimal"/>
      <w:lvlText w:val="%7."/>
      <w:lvlJc w:val="left"/>
      <w:pPr>
        <w:ind w:left="5795" w:hanging="360"/>
      </w:pPr>
    </w:lvl>
    <w:lvl w:ilvl="7" w:tplc="04150019" w:tentative="1">
      <w:start w:val="1"/>
      <w:numFmt w:val="lowerLetter"/>
      <w:lvlText w:val="%8."/>
      <w:lvlJc w:val="left"/>
      <w:pPr>
        <w:ind w:left="6515" w:hanging="360"/>
      </w:pPr>
    </w:lvl>
    <w:lvl w:ilvl="8" w:tplc="041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4">
    <w:nsid w:val="23A943C0"/>
    <w:multiLevelType w:val="hybridMultilevel"/>
    <w:tmpl w:val="8026D7C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C5285D"/>
    <w:multiLevelType w:val="hybridMultilevel"/>
    <w:tmpl w:val="407E93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B5ED0"/>
    <w:multiLevelType w:val="hybridMultilevel"/>
    <w:tmpl w:val="48847B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19E4478"/>
    <w:multiLevelType w:val="hybridMultilevel"/>
    <w:tmpl w:val="8112F698"/>
    <w:lvl w:ilvl="0" w:tplc="918C2E88">
      <w:start w:val="1"/>
      <w:numFmt w:val="decimal"/>
      <w:lvlText w:val="%1.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736433E"/>
    <w:multiLevelType w:val="hybridMultilevel"/>
    <w:tmpl w:val="C81210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949FD"/>
    <w:multiLevelType w:val="hybridMultilevel"/>
    <w:tmpl w:val="48847B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B2B1EB2"/>
    <w:multiLevelType w:val="hybridMultilevel"/>
    <w:tmpl w:val="7E8067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DD6918"/>
    <w:multiLevelType w:val="hybridMultilevel"/>
    <w:tmpl w:val="F88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876B3"/>
    <w:multiLevelType w:val="hybridMultilevel"/>
    <w:tmpl w:val="29FCF862"/>
    <w:lvl w:ilvl="0" w:tplc="8DDA4F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677"/>
    <w:multiLevelType w:val="hybridMultilevel"/>
    <w:tmpl w:val="C8C4A3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85A4F"/>
    <w:multiLevelType w:val="hybridMultilevel"/>
    <w:tmpl w:val="AEEC3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4494B"/>
    <w:multiLevelType w:val="hybridMultilevel"/>
    <w:tmpl w:val="E89A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47739"/>
    <w:multiLevelType w:val="hybridMultilevel"/>
    <w:tmpl w:val="48847B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716067E"/>
    <w:multiLevelType w:val="hybridMultilevel"/>
    <w:tmpl w:val="AE3CB8F6"/>
    <w:lvl w:ilvl="0" w:tplc="1382A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740D5A"/>
    <w:multiLevelType w:val="hybridMultilevel"/>
    <w:tmpl w:val="F26EEB4C"/>
    <w:lvl w:ilvl="0" w:tplc="4F54BA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856DD1"/>
    <w:multiLevelType w:val="hybridMultilevel"/>
    <w:tmpl w:val="937A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F31EC"/>
    <w:multiLevelType w:val="hybridMultilevel"/>
    <w:tmpl w:val="C344B2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3C1963"/>
    <w:multiLevelType w:val="hybridMultilevel"/>
    <w:tmpl w:val="98FC81C6"/>
    <w:lvl w:ilvl="0" w:tplc="1ED29FE6">
      <w:start w:val="1"/>
      <w:numFmt w:val="decimal"/>
      <w:lvlText w:val="%1."/>
      <w:lvlJc w:val="left"/>
      <w:pPr>
        <w:ind w:left="142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2">
    <w:nsid w:val="6F4D196B"/>
    <w:multiLevelType w:val="hybridMultilevel"/>
    <w:tmpl w:val="C4766C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E62196"/>
    <w:multiLevelType w:val="hybridMultilevel"/>
    <w:tmpl w:val="35346756"/>
    <w:lvl w:ilvl="0" w:tplc="CCD458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E764D"/>
    <w:multiLevelType w:val="hybridMultilevel"/>
    <w:tmpl w:val="DEB42B88"/>
    <w:lvl w:ilvl="0" w:tplc="75687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548F"/>
    <w:multiLevelType w:val="hybridMultilevel"/>
    <w:tmpl w:val="A072CD24"/>
    <w:lvl w:ilvl="0" w:tplc="9CAE559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9"/>
  </w:num>
  <w:num w:numId="6">
    <w:abstractNumId w:val="17"/>
  </w:num>
  <w:num w:numId="7">
    <w:abstractNumId w:val="20"/>
  </w:num>
  <w:num w:numId="8">
    <w:abstractNumId w:val="24"/>
  </w:num>
  <w:num w:numId="9">
    <w:abstractNumId w:val="13"/>
  </w:num>
  <w:num w:numId="10">
    <w:abstractNumId w:val="5"/>
  </w:num>
  <w:num w:numId="11">
    <w:abstractNumId w:val="8"/>
  </w:num>
  <w:num w:numId="12">
    <w:abstractNumId w:val="16"/>
  </w:num>
  <w:num w:numId="13">
    <w:abstractNumId w:val="9"/>
  </w:num>
  <w:num w:numId="14">
    <w:abstractNumId w:val="6"/>
  </w:num>
  <w:num w:numId="15">
    <w:abstractNumId w:val="25"/>
  </w:num>
  <w:num w:numId="16">
    <w:abstractNumId w:val="11"/>
  </w:num>
  <w:num w:numId="17">
    <w:abstractNumId w:val="3"/>
  </w:num>
  <w:num w:numId="18">
    <w:abstractNumId w:val="21"/>
  </w:num>
  <w:num w:numId="19">
    <w:abstractNumId w:val="10"/>
  </w:num>
  <w:num w:numId="20">
    <w:abstractNumId w:val="18"/>
  </w:num>
  <w:num w:numId="21">
    <w:abstractNumId w:val="22"/>
  </w:num>
  <w:num w:numId="22">
    <w:abstractNumId w:val="23"/>
  </w:num>
  <w:num w:numId="23">
    <w:abstractNumId w:val="15"/>
  </w:num>
  <w:num w:numId="24">
    <w:abstractNumId w:val="12"/>
  </w:num>
  <w:num w:numId="25">
    <w:abstractNumId w:val="4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16A"/>
    <w:rsid w:val="00017963"/>
    <w:rsid w:val="00073B88"/>
    <w:rsid w:val="00074ECF"/>
    <w:rsid w:val="000A31A8"/>
    <w:rsid w:val="000B0A75"/>
    <w:rsid w:val="000B4250"/>
    <w:rsid w:val="000B71CC"/>
    <w:rsid w:val="000C76EB"/>
    <w:rsid w:val="000F0966"/>
    <w:rsid w:val="0010156A"/>
    <w:rsid w:val="00107B9F"/>
    <w:rsid w:val="00111651"/>
    <w:rsid w:val="00115B78"/>
    <w:rsid w:val="00116125"/>
    <w:rsid w:val="001445C6"/>
    <w:rsid w:val="0014677F"/>
    <w:rsid w:val="00153BB3"/>
    <w:rsid w:val="001553D5"/>
    <w:rsid w:val="001733BD"/>
    <w:rsid w:val="001C4A55"/>
    <w:rsid w:val="001F4946"/>
    <w:rsid w:val="001F78B2"/>
    <w:rsid w:val="0020176A"/>
    <w:rsid w:val="002205A1"/>
    <w:rsid w:val="00235A11"/>
    <w:rsid w:val="00236806"/>
    <w:rsid w:val="0025205A"/>
    <w:rsid w:val="002543C8"/>
    <w:rsid w:val="00265673"/>
    <w:rsid w:val="002709A5"/>
    <w:rsid w:val="00272A75"/>
    <w:rsid w:val="002956CC"/>
    <w:rsid w:val="002A301D"/>
    <w:rsid w:val="002A36B8"/>
    <w:rsid w:val="002B1B72"/>
    <w:rsid w:val="002B554E"/>
    <w:rsid w:val="002C1856"/>
    <w:rsid w:val="002C4964"/>
    <w:rsid w:val="002C4DFA"/>
    <w:rsid w:val="002C699B"/>
    <w:rsid w:val="002D05DF"/>
    <w:rsid w:val="002F21B2"/>
    <w:rsid w:val="003022CD"/>
    <w:rsid w:val="0030687E"/>
    <w:rsid w:val="00323B7F"/>
    <w:rsid w:val="003313D2"/>
    <w:rsid w:val="00342BCF"/>
    <w:rsid w:val="003562DC"/>
    <w:rsid w:val="00361808"/>
    <w:rsid w:val="00373333"/>
    <w:rsid w:val="003806EA"/>
    <w:rsid w:val="003A0C14"/>
    <w:rsid w:val="003A3026"/>
    <w:rsid w:val="003D1599"/>
    <w:rsid w:val="003D7339"/>
    <w:rsid w:val="00411D7E"/>
    <w:rsid w:val="00417A18"/>
    <w:rsid w:val="004233C3"/>
    <w:rsid w:val="00430443"/>
    <w:rsid w:val="00432087"/>
    <w:rsid w:val="00437A98"/>
    <w:rsid w:val="00453924"/>
    <w:rsid w:val="004559F7"/>
    <w:rsid w:val="00455FEF"/>
    <w:rsid w:val="00477B7B"/>
    <w:rsid w:val="004808B1"/>
    <w:rsid w:val="00496BBB"/>
    <w:rsid w:val="00497192"/>
    <w:rsid w:val="004A22F1"/>
    <w:rsid w:val="004C0718"/>
    <w:rsid w:val="004D2AD3"/>
    <w:rsid w:val="004D5D34"/>
    <w:rsid w:val="004E330C"/>
    <w:rsid w:val="004E7FEF"/>
    <w:rsid w:val="005011C8"/>
    <w:rsid w:val="005033AE"/>
    <w:rsid w:val="00510A93"/>
    <w:rsid w:val="00520650"/>
    <w:rsid w:val="00524BC0"/>
    <w:rsid w:val="0053155C"/>
    <w:rsid w:val="005348F9"/>
    <w:rsid w:val="00536200"/>
    <w:rsid w:val="005438A7"/>
    <w:rsid w:val="00544CE1"/>
    <w:rsid w:val="00550CB7"/>
    <w:rsid w:val="00553F23"/>
    <w:rsid w:val="00554B6E"/>
    <w:rsid w:val="00555525"/>
    <w:rsid w:val="005621F7"/>
    <w:rsid w:val="00563C0A"/>
    <w:rsid w:val="00591E94"/>
    <w:rsid w:val="005A6D99"/>
    <w:rsid w:val="005B0221"/>
    <w:rsid w:val="005B350A"/>
    <w:rsid w:val="005B753C"/>
    <w:rsid w:val="005C69BE"/>
    <w:rsid w:val="005F0F1D"/>
    <w:rsid w:val="005F6E0D"/>
    <w:rsid w:val="00603CC3"/>
    <w:rsid w:val="0060622C"/>
    <w:rsid w:val="0061478D"/>
    <w:rsid w:val="00623C60"/>
    <w:rsid w:val="00627F8F"/>
    <w:rsid w:val="006528F4"/>
    <w:rsid w:val="00663CA9"/>
    <w:rsid w:val="006658EB"/>
    <w:rsid w:val="0067456E"/>
    <w:rsid w:val="00674968"/>
    <w:rsid w:val="006757BD"/>
    <w:rsid w:val="00682111"/>
    <w:rsid w:val="0069495B"/>
    <w:rsid w:val="006949F3"/>
    <w:rsid w:val="006A0A64"/>
    <w:rsid w:val="006A6DF4"/>
    <w:rsid w:val="006B2170"/>
    <w:rsid w:val="006C124B"/>
    <w:rsid w:val="006D4921"/>
    <w:rsid w:val="006D5CB4"/>
    <w:rsid w:val="006D76E4"/>
    <w:rsid w:val="006E370E"/>
    <w:rsid w:val="006E4C86"/>
    <w:rsid w:val="007161E0"/>
    <w:rsid w:val="0074216A"/>
    <w:rsid w:val="00763312"/>
    <w:rsid w:val="007A3659"/>
    <w:rsid w:val="007C40E3"/>
    <w:rsid w:val="007D4250"/>
    <w:rsid w:val="00815D3E"/>
    <w:rsid w:val="00823A04"/>
    <w:rsid w:val="00827D46"/>
    <w:rsid w:val="00831645"/>
    <w:rsid w:val="00864DA0"/>
    <w:rsid w:val="00873937"/>
    <w:rsid w:val="00873F75"/>
    <w:rsid w:val="0088181E"/>
    <w:rsid w:val="0088201F"/>
    <w:rsid w:val="00887504"/>
    <w:rsid w:val="008979E3"/>
    <w:rsid w:val="00897CEB"/>
    <w:rsid w:val="008C1D7D"/>
    <w:rsid w:val="008C4639"/>
    <w:rsid w:val="008D16A0"/>
    <w:rsid w:val="008D4B61"/>
    <w:rsid w:val="008E649E"/>
    <w:rsid w:val="0090340B"/>
    <w:rsid w:val="00905B97"/>
    <w:rsid w:val="00925C6E"/>
    <w:rsid w:val="00932F75"/>
    <w:rsid w:val="009755E8"/>
    <w:rsid w:val="00982284"/>
    <w:rsid w:val="009913C4"/>
    <w:rsid w:val="009A5C03"/>
    <w:rsid w:val="009B2C04"/>
    <w:rsid w:val="009E7E32"/>
    <w:rsid w:val="009F13A1"/>
    <w:rsid w:val="009F15A0"/>
    <w:rsid w:val="009F51E2"/>
    <w:rsid w:val="00A03E85"/>
    <w:rsid w:val="00A1397D"/>
    <w:rsid w:val="00A23773"/>
    <w:rsid w:val="00A32E84"/>
    <w:rsid w:val="00A66BA2"/>
    <w:rsid w:val="00A6785D"/>
    <w:rsid w:val="00A82FBE"/>
    <w:rsid w:val="00A9293A"/>
    <w:rsid w:val="00AC2B9C"/>
    <w:rsid w:val="00AE298F"/>
    <w:rsid w:val="00B11CAD"/>
    <w:rsid w:val="00B22B90"/>
    <w:rsid w:val="00B53498"/>
    <w:rsid w:val="00B5760C"/>
    <w:rsid w:val="00B6118D"/>
    <w:rsid w:val="00B64B4D"/>
    <w:rsid w:val="00B72392"/>
    <w:rsid w:val="00BC6385"/>
    <w:rsid w:val="00BD6639"/>
    <w:rsid w:val="00BE357A"/>
    <w:rsid w:val="00C00953"/>
    <w:rsid w:val="00C12041"/>
    <w:rsid w:val="00C137B4"/>
    <w:rsid w:val="00C13C95"/>
    <w:rsid w:val="00C2264D"/>
    <w:rsid w:val="00C23297"/>
    <w:rsid w:val="00C27EDD"/>
    <w:rsid w:val="00C31011"/>
    <w:rsid w:val="00C369C6"/>
    <w:rsid w:val="00C36E1D"/>
    <w:rsid w:val="00C416BC"/>
    <w:rsid w:val="00C434C2"/>
    <w:rsid w:val="00C62D7A"/>
    <w:rsid w:val="00C63A3C"/>
    <w:rsid w:val="00C64777"/>
    <w:rsid w:val="00C65B03"/>
    <w:rsid w:val="00C76533"/>
    <w:rsid w:val="00C80CDA"/>
    <w:rsid w:val="00CA1003"/>
    <w:rsid w:val="00CB0D3E"/>
    <w:rsid w:val="00CC3A89"/>
    <w:rsid w:val="00CC40A8"/>
    <w:rsid w:val="00CD1DB3"/>
    <w:rsid w:val="00CD5BA0"/>
    <w:rsid w:val="00CD5F1E"/>
    <w:rsid w:val="00CE0BF4"/>
    <w:rsid w:val="00CE52FB"/>
    <w:rsid w:val="00CF359F"/>
    <w:rsid w:val="00CF3EAE"/>
    <w:rsid w:val="00D07A07"/>
    <w:rsid w:val="00D229CC"/>
    <w:rsid w:val="00D25A0E"/>
    <w:rsid w:val="00D27F11"/>
    <w:rsid w:val="00D3330D"/>
    <w:rsid w:val="00D3753A"/>
    <w:rsid w:val="00D5618E"/>
    <w:rsid w:val="00D92B07"/>
    <w:rsid w:val="00D95AAA"/>
    <w:rsid w:val="00DA41CC"/>
    <w:rsid w:val="00DA619C"/>
    <w:rsid w:val="00DB1F64"/>
    <w:rsid w:val="00DB5909"/>
    <w:rsid w:val="00DC46A0"/>
    <w:rsid w:val="00DE649C"/>
    <w:rsid w:val="00DF25EC"/>
    <w:rsid w:val="00E01CBF"/>
    <w:rsid w:val="00E35EF4"/>
    <w:rsid w:val="00E63B5C"/>
    <w:rsid w:val="00E66997"/>
    <w:rsid w:val="00E86131"/>
    <w:rsid w:val="00E864E4"/>
    <w:rsid w:val="00E96D33"/>
    <w:rsid w:val="00EA198A"/>
    <w:rsid w:val="00EC2FD7"/>
    <w:rsid w:val="00ED4014"/>
    <w:rsid w:val="00F07665"/>
    <w:rsid w:val="00F16F91"/>
    <w:rsid w:val="00F2769C"/>
    <w:rsid w:val="00F47AAB"/>
    <w:rsid w:val="00F53642"/>
    <w:rsid w:val="00F76792"/>
    <w:rsid w:val="00F87EF6"/>
    <w:rsid w:val="00FA2149"/>
    <w:rsid w:val="00FC5346"/>
    <w:rsid w:val="00FE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8EB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8EB"/>
    <w:pPr>
      <w:numPr>
        <w:numId w:val="1"/>
      </w:num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B5909"/>
    <w:pPr>
      <w:widowControl/>
      <w:suppressAutoHyphens w:val="0"/>
      <w:spacing w:before="100" w:beforeAutospacing="1" w:after="100" w:afterAutospacing="1"/>
      <w:jc w:val="center"/>
      <w:outlineLvl w:val="1"/>
    </w:pPr>
    <w:rPr>
      <w:rFonts w:ascii="Arial" w:eastAsia="Times New Roman" w:hAnsi="Arial" w:cs="Arial"/>
      <w:b/>
      <w:bCs/>
      <w:color w:val="000000"/>
      <w:spacing w:val="12"/>
      <w:kern w:val="0"/>
      <w:sz w:val="19"/>
      <w:szCs w:val="19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08B1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link w:val="Nagwek4Znak"/>
    <w:uiPriority w:val="9"/>
    <w:qFormat/>
    <w:rsid w:val="00DB5909"/>
    <w:pPr>
      <w:widowControl/>
      <w:suppressAutoHyphens w:val="0"/>
      <w:spacing w:before="100" w:beforeAutospacing="1" w:after="100" w:afterAutospacing="1"/>
      <w:outlineLvl w:val="3"/>
    </w:pPr>
    <w:rPr>
      <w:rFonts w:ascii="Arial" w:eastAsia="Times New Roman" w:hAnsi="Arial" w:cs="Arial"/>
      <w:b/>
      <w:bCs/>
      <w:color w:val="001080"/>
      <w:spacing w:val="12"/>
      <w:kern w:val="0"/>
      <w:sz w:val="13"/>
      <w:szCs w:val="13"/>
      <w:lang w:eastAsia="pl-PL" w:bidi="ar-SA"/>
    </w:rPr>
  </w:style>
  <w:style w:type="paragraph" w:styleId="Nagwek5">
    <w:name w:val="heading 5"/>
    <w:basedOn w:val="Normalny"/>
    <w:link w:val="Nagwek5Znak"/>
    <w:uiPriority w:val="9"/>
    <w:qFormat/>
    <w:rsid w:val="00DB5909"/>
    <w:pPr>
      <w:widowControl/>
      <w:suppressAutoHyphens w:val="0"/>
      <w:spacing w:before="100" w:beforeAutospacing="1" w:after="100" w:afterAutospacing="1"/>
      <w:outlineLvl w:val="4"/>
    </w:pPr>
    <w:rPr>
      <w:rFonts w:ascii="Arial" w:eastAsia="Times New Roman" w:hAnsi="Arial" w:cs="Arial"/>
      <w:b/>
      <w:bCs/>
      <w:color w:val="001080"/>
      <w:spacing w:val="12"/>
      <w:kern w:val="0"/>
      <w:sz w:val="11"/>
      <w:szCs w:val="11"/>
      <w:lang w:eastAsia="pl-PL" w:bidi="ar-SA"/>
    </w:rPr>
  </w:style>
  <w:style w:type="paragraph" w:styleId="Nagwek6">
    <w:name w:val="heading 6"/>
    <w:basedOn w:val="Normalny"/>
    <w:link w:val="Nagwek6Znak"/>
    <w:uiPriority w:val="9"/>
    <w:qFormat/>
    <w:rsid w:val="00DB5909"/>
    <w:pPr>
      <w:widowControl/>
      <w:suppressAutoHyphens w:val="0"/>
      <w:spacing w:before="100" w:beforeAutospacing="1" w:after="100" w:afterAutospacing="1"/>
      <w:outlineLvl w:val="5"/>
    </w:pPr>
    <w:rPr>
      <w:rFonts w:ascii="Arial" w:eastAsia="Times New Roman" w:hAnsi="Arial" w:cs="Arial"/>
      <w:b/>
      <w:bCs/>
      <w:color w:val="000000"/>
      <w:kern w:val="0"/>
      <w:sz w:val="13"/>
      <w:szCs w:val="13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658EB"/>
    <w:rPr>
      <w:rFonts w:ascii="Symbol" w:hAnsi="Symbol" w:cs="OpenSymbol"/>
    </w:rPr>
  </w:style>
  <w:style w:type="character" w:customStyle="1" w:styleId="Absatz-Standardschriftart">
    <w:name w:val="Absatz-Standardschriftart"/>
    <w:rsid w:val="006658EB"/>
  </w:style>
  <w:style w:type="character" w:customStyle="1" w:styleId="WW-Absatz-Standardschriftart">
    <w:name w:val="WW-Absatz-Standardschriftart"/>
    <w:rsid w:val="006658EB"/>
  </w:style>
  <w:style w:type="character" w:customStyle="1" w:styleId="WW-Absatz-Standardschriftart1">
    <w:name w:val="WW-Absatz-Standardschriftart1"/>
    <w:rsid w:val="006658EB"/>
  </w:style>
  <w:style w:type="character" w:customStyle="1" w:styleId="WW-Absatz-Standardschriftart11">
    <w:name w:val="WW-Absatz-Standardschriftart11"/>
    <w:rsid w:val="006658EB"/>
  </w:style>
  <w:style w:type="character" w:customStyle="1" w:styleId="WW-Absatz-Standardschriftart111">
    <w:name w:val="WW-Absatz-Standardschriftart111"/>
    <w:rsid w:val="006658EB"/>
  </w:style>
  <w:style w:type="character" w:customStyle="1" w:styleId="WW-Absatz-Standardschriftart1111">
    <w:name w:val="WW-Absatz-Standardschriftart1111"/>
    <w:rsid w:val="006658EB"/>
  </w:style>
  <w:style w:type="character" w:customStyle="1" w:styleId="WW-Absatz-Standardschriftart11111">
    <w:name w:val="WW-Absatz-Standardschriftart11111"/>
    <w:rsid w:val="006658EB"/>
  </w:style>
  <w:style w:type="character" w:customStyle="1" w:styleId="WW-Absatz-Standardschriftart111111">
    <w:name w:val="WW-Absatz-Standardschriftart111111"/>
    <w:rsid w:val="006658EB"/>
  </w:style>
  <w:style w:type="character" w:customStyle="1" w:styleId="WW-Absatz-Standardschriftart1111111">
    <w:name w:val="WW-Absatz-Standardschriftart1111111"/>
    <w:rsid w:val="006658EB"/>
  </w:style>
  <w:style w:type="character" w:customStyle="1" w:styleId="WW-Absatz-Standardschriftart11111111">
    <w:name w:val="WW-Absatz-Standardschriftart11111111"/>
    <w:rsid w:val="006658EB"/>
  </w:style>
  <w:style w:type="character" w:customStyle="1" w:styleId="WW-Absatz-Standardschriftart111111111">
    <w:name w:val="WW-Absatz-Standardschriftart111111111"/>
    <w:rsid w:val="006658EB"/>
  </w:style>
  <w:style w:type="character" w:customStyle="1" w:styleId="WW-Absatz-Standardschriftart1111111111">
    <w:name w:val="WW-Absatz-Standardschriftart1111111111"/>
    <w:rsid w:val="006658EB"/>
  </w:style>
  <w:style w:type="character" w:customStyle="1" w:styleId="WW8Num4z0">
    <w:name w:val="WW8Num4z0"/>
    <w:rsid w:val="006658EB"/>
    <w:rPr>
      <w:rFonts w:ascii="Symbol" w:hAnsi="Symbol"/>
    </w:rPr>
  </w:style>
  <w:style w:type="character" w:customStyle="1" w:styleId="Domylnaczcionkaakapitu1">
    <w:name w:val="Domyślna czcionka akapitu1"/>
    <w:rsid w:val="006658EB"/>
  </w:style>
  <w:style w:type="character" w:customStyle="1" w:styleId="WW-Absatz-Standardschriftart11111111111">
    <w:name w:val="WW-Absatz-Standardschriftart11111111111"/>
    <w:rsid w:val="006658EB"/>
  </w:style>
  <w:style w:type="character" w:customStyle="1" w:styleId="Znakiprzypiswdolnych">
    <w:name w:val="Znaki przypisów dolnych"/>
    <w:rsid w:val="006658EB"/>
  </w:style>
  <w:style w:type="character" w:customStyle="1" w:styleId="Odwoanieprzypisudolnego1">
    <w:name w:val="Odwołanie przypisu dolnego1"/>
    <w:rsid w:val="006658EB"/>
    <w:rPr>
      <w:vertAlign w:val="superscript"/>
    </w:rPr>
  </w:style>
  <w:style w:type="character" w:customStyle="1" w:styleId="Znakiprzypiswkocowych">
    <w:name w:val="Znaki przypisów końcowych"/>
    <w:rsid w:val="006658EB"/>
  </w:style>
  <w:style w:type="character" w:customStyle="1" w:styleId="Odwoanieprzypisukocowego1">
    <w:name w:val="Odwołanie przypisu końcowego1"/>
    <w:rsid w:val="006658EB"/>
    <w:rPr>
      <w:vertAlign w:val="superscript"/>
    </w:rPr>
  </w:style>
  <w:style w:type="character" w:styleId="Hipercze">
    <w:name w:val="Hyperlink"/>
    <w:uiPriority w:val="99"/>
    <w:rsid w:val="006658EB"/>
    <w:rPr>
      <w:color w:val="0000FF"/>
      <w:u w:val="single"/>
    </w:rPr>
  </w:style>
  <w:style w:type="character" w:customStyle="1" w:styleId="WW8Num3z0">
    <w:name w:val="WW8Num3z0"/>
    <w:rsid w:val="006658EB"/>
    <w:rPr>
      <w:rFonts w:ascii="Symbol" w:hAnsi="Symbol"/>
    </w:rPr>
  </w:style>
  <w:style w:type="character" w:customStyle="1" w:styleId="Symbolewypunktowania">
    <w:name w:val="Symbole wypunktowania"/>
    <w:rsid w:val="006658EB"/>
    <w:rPr>
      <w:rFonts w:ascii="OpenSymbol" w:eastAsia="OpenSymbol" w:hAnsi="OpenSymbol" w:cs="OpenSymbol"/>
    </w:rPr>
  </w:style>
  <w:style w:type="character" w:styleId="Pogrubienie">
    <w:name w:val="Strong"/>
    <w:qFormat/>
    <w:rsid w:val="006658EB"/>
    <w:rPr>
      <w:b/>
      <w:color w:val="C0504D"/>
    </w:rPr>
  </w:style>
  <w:style w:type="character" w:styleId="UyteHipercze">
    <w:name w:val="FollowedHyperlink"/>
    <w:uiPriority w:val="99"/>
    <w:rsid w:val="006658EB"/>
    <w:rPr>
      <w:color w:val="800000"/>
      <w:u w:val="single"/>
    </w:rPr>
  </w:style>
  <w:style w:type="character" w:customStyle="1" w:styleId="Znakinumeracji">
    <w:name w:val="Znaki numeracji"/>
    <w:rsid w:val="006658EB"/>
  </w:style>
  <w:style w:type="paragraph" w:customStyle="1" w:styleId="Nagwek20">
    <w:name w:val="Nagłówek2"/>
    <w:basedOn w:val="Normalny"/>
    <w:next w:val="Tekstpodstawowy"/>
    <w:rsid w:val="006658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6658EB"/>
    <w:pPr>
      <w:spacing w:after="120"/>
    </w:pPr>
  </w:style>
  <w:style w:type="paragraph" w:styleId="Lista">
    <w:name w:val="List"/>
    <w:basedOn w:val="Tekstpodstawowy"/>
    <w:rsid w:val="006658EB"/>
  </w:style>
  <w:style w:type="paragraph" w:customStyle="1" w:styleId="Podpis2">
    <w:name w:val="Podpis2"/>
    <w:basedOn w:val="Normalny"/>
    <w:rsid w:val="006658E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658EB"/>
    <w:pPr>
      <w:suppressLineNumbers/>
    </w:pPr>
  </w:style>
  <w:style w:type="paragraph" w:customStyle="1" w:styleId="Nagwek10">
    <w:name w:val="Nagłówek1"/>
    <w:basedOn w:val="Normalny"/>
    <w:next w:val="Tekstpodstawowy"/>
    <w:rsid w:val="006658E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6658E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6658E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6658EB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6658EB"/>
    <w:pPr>
      <w:suppressLineNumbers/>
    </w:pPr>
  </w:style>
  <w:style w:type="paragraph" w:customStyle="1" w:styleId="Nagwektabeli">
    <w:name w:val="Nagłówek tabeli"/>
    <w:basedOn w:val="Zawartotabeli"/>
    <w:rsid w:val="006658EB"/>
    <w:pPr>
      <w:jc w:val="center"/>
    </w:pPr>
    <w:rPr>
      <w:b/>
      <w:bCs/>
    </w:rPr>
  </w:style>
  <w:style w:type="paragraph" w:customStyle="1" w:styleId="Nagwek11">
    <w:name w:val="Nagłówek 11"/>
    <w:basedOn w:val="Normalny"/>
    <w:next w:val="Normalny"/>
    <w:rsid w:val="006658EB"/>
    <w:pPr>
      <w:numPr>
        <w:numId w:val="2"/>
      </w:numPr>
    </w:pPr>
  </w:style>
  <w:style w:type="paragraph" w:customStyle="1" w:styleId="Default">
    <w:name w:val="Default"/>
    <w:basedOn w:val="Normalny"/>
    <w:rsid w:val="006658EB"/>
    <w:pPr>
      <w:autoSpaceDE w:val="0"/>
    </w:pPr>
    <w:rPr>
      <w:rFonts w:eastAsia="Times New Roman" w:cs="Times New Roman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4808B1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4808B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5F6E0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5F6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DB5909"/>
    <w:rPr>
      <w:rFonts w:ascii="Arial" w:hAnsi="Arial" w:cs="Arial"/>
      <w:b/>
      <w:bCs/>
      <w:color w:val="000000"/>
      <w:spacing w:val="12"/>
      <w:sz w:val="19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DB5909"/>
    <w:rPr>
      <w:rFonts w:ascii="Arial" w:hAnsi="Arial" w:cs="Arial"/>
      <w:b/>
      <w:bCs/>
      <w:color w:val="001080"/>
      <w:spacing w:val="12"/>
      <w:sz w:val="13"/>
      <w:szCs w:val="13"/>
    </w:rPr>
  </w:style>
  <w:style w:type="character" w:customStyle="1" w:styleId="Nagwek5Znak">
    <w:name w:val="Nagłówek 5 Znak"/>
    <w:basedOn w:val="Domylnaczcionkaakapitu"/>
    <w:link w:val="Nagwek5"/>
    <w:uiPriority w:val="9"/>
    <w:rsid w:val="00DB5909"/>
    <w:rPr>
      <w:rFonts w:ascii="Arial" w:hAnsi="Arial" w:cs="Arial"/>
      <w:b/>
      <w:bCs/>
      <w:color w:val="001080"/>
      <w:spacing w:val="12"/>
      <w:sz w:val="11"/>
      <w:szCs w:val="11"/>
    </w:rPr>
  </w:style>
  <w:style w:type="character" w:customStyle="1" w:styleId="Nagwek6Znak">
    <w:name w:val="Nagłówek 6 Znak"/>
    <w:basedOn w:val="Domylnaczcionkaakapitu"/>
    <w:link w:val="Nagwek6"/>
    <w:uiPriority w:val="9"/>
    <w:rsid w:val="00DB5909"/>
    <w:rPr>
      <w:rFonts w:ascii="Arial" w:hAnsi="Arial" w:cs="Arial"/>
      <w:b/>
      <w:bCs/>
      <w:color w:val="000000"/>
      <w:sz w:val="13"/>
      <w:szCs w:val="13"/>
    </w:rPr>
  </w:style>
  <w:style w:type="character" w:customStyle="1" w:styleId="Nagwek1Znak">
    <w:name w:val="Nagłówek 1 Znak"/>
    <w:basedOn w:val="Domylnaczcionkaakapitu"/>
    <w:link w:val="Nagwek1"/>
    <w:uiPriority w:val="9"/>
    <w:rsid w:val="00DB5909"/>
    <w:rPr>
      <w:rFonts w:eastAsia="SimSun" w:cs="Tahoma"/>
      <w:smallCaps/>
      <w:spacing w:val="5"/>
      <w:kern w:val="1"/>
      <w:sz w:val="32"/>
      <w:szCs w:val="32"/>
      <w:lang w:eastAsia="hi-IN" w:bidi="hi-IN"/>
    </w:rPr>
  </w:style>
  <w:style w:type="paragraph" w:customStyle="1" w:styleId="cb">
    <w:name w:val="cb"/>
    <w:basedOn w:val="Normalny"/>
    <w:rsid w:val="00DB5909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fo">
    <w:name w:val="fo"/>
    <w:basedOn w:val="Normalny"/>
    <w:rsid w:val="00DB59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frnoprt">
    <w:name w:val="fr_no_prt"/>
    <w:basedOn w:val="Normalny"/>
    <w:rsid w:val="00DB5909"/>
    <w:pPr>
      <w:widowControl/>
      <w:pBdr>
        <w:top w:val="dotted" w:sz="4" w:space="0" w:color="6A000D"/>
        <w:left w:val="dotted" w:sz="4" w:space="0" w:color="6A000D"/>
        <w:bottom w:val="dotted" w:sz="4" w:space="0" w:color="6A000D"/>
        <w:right w:val="dotted" w:sz="4" w:space="0" w:color="6A000D"/>
      </w:pBdr>
      <w:shd w:val="clear" w:color="auto" w:fill="F8EAC0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32F75"/>
    <w:rPr>
      <w:rFonts w:ascii="Tahoma" w:hAnsi="Tahoma" w:cs="Mangal"/>
      <w:sz w:val="16"/>
      <w:szCs w:val="1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32F7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8F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8F4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8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F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F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zysztof.derecki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zysztof.derec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84BBA-EA7E-420C-94D4-6020F207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Links>
    <vt:vector size="12" baseType="variant">
      <vt:variant>
        <vt:i4>3866705</vt:i4>
      </vt:variant>
      <vt:variant>
        <vt:i4>3</vt:i4>
      </vt:variant>
      <vt:variant>
        <vt:i4>0</vt:i4>
      </vt:variant>
      <vt:variant>
        <vt:i4>5</vt:i4>
      </vt:variant>
      <vt:variant>
        <vt:lpwstr>mailto:krzysztof.derecki@wp.pl</vt:lpwstr>
      </vt:variant>
      <vt:variant>
        <vt:lpwstr/>
      </vt:variant>
      <vt:variant>
        <vt:i4>3866705</vt:i4>
      </vt:variant>
      <vt:variant>
        <vt:i4>0</vt:i4>
      </vt:variant>
      <vt:variant>
        <vt:i4>0</vt:i4>
      </vt:variant>
      <vt:variant>
        <vt:i4>5</vt:i4>
      </vt:variant>
      <vt:variant>
        <vt:lpwstr>mailto:krzysztof.derecki@wp.pl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Derecki</dc:creator>
  <cp:lastModifiedBy>Asus</cp:lastModifiedBy>
  <cp:revision>12</cp:revision>
  <cp:lastPrinted>1601-01-01T00:00:00Z</cp:lastPrinted>
  <dcterms:created xsi:type="dcterms:W3CDTF">2015-12-20T11:49:00Z</dcterms:created>
  <dcterms:modified xsi:type="dcterms:W3CDTF">2015-12-20T16:36:00Z</dcterms:modified>
</cp:coreProperties>
</file>