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94" w:rsidRPr="00C370EB" w:rsidRDefault="00117894" w:rsidP="00C370EB">
      <w:pPr>
        <w:spacing w:before="100" w:beforeAutospacing="1" w:after="0" w:line="240" w:lineRule="auto"/>
        <w:jc w:val="center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Komunikat organizacyjny turnieju „</w:t>
      </w: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 xml:space="preserve">Mistrzostwa Administracji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 xml:space="preserve">Samorządowej Województwa Podkarpackiego </w:t>
      </w:r>
      <w:r>
        <w:rPr>
          <w:rFonts w:ascii="Arial" w:hAnsi="Arial" w:cs="Arial"/>
          <w:b/>
          <w:bCs/>
          <w:sz w:val="28"/>
          <w:szCs w:val="28"/>
          <w:lang w:eastAsia="pl-PL"/>
        </w:rPr>
        <w:br/>
        <w:t>w szachach szybkich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” </w:t>
      </w:r>
    </w:p>
    <w:p w:rsidR="00117894" w:rsidRPr="00C370EB" w:rsidRDefault="00117894" w:rsidP="00C370EB">
      <w:pPr>
        <w:spacing w:before="100" w:beforeAutospacing="1" w:after="0" w:line="240" w:lineRule="auto"/>
        <w:jc w:val="center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 xml:space="preserve">pod patronatem </w:t>
      </w:r>
      <w:r>
        <w:rPr>
          <w:rFonts w:ascii="Arial" w:hAnsi="Arial" w:cs="Arial"/>
          <w:sz w:val="28"/>
          <w:szCs w:val="28"/>
          <w:lang w:eastAsia="pl-PL"/>
        </w:rPr>
        <w:br/>
        <w:t xml:space="preserve">Przewodniczącego Sejmiku Województwa Podkarpackiego 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>Jerzego Borcza</w:t>
      </w:r>
    </w:p>
    <w:p w:rsidR="00117894" w:rsidRPr="00C370EB" w:rsidRDefault="00117894" w:rsidP="00C370EB">
      <w:pPr>
        <w:numPr>
          <w:ilvl w:val="0"/>
          <w:numId w:val="1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>Cel Turnieju</w:t>
      </w:r>
    </w:p>
    <w:p w:rsidR="00117894" w:rsidRPr="00C370EB" w:rsidRDefault="00117894" w:rsidP="005B4A06">
      <w:pPr>
        <w:spacing w:before="100" w:beforeAutospacing="1" w:after="0" w:line="240" w:lineRule="auto"/>
        <w:ind w:left="360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Celem turnieju „</w:t>
      </w: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 xml:space="preserve">Mistrzostwa Administracji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>Samorządowej Województwa Podkarpackiego w szachach szybkich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” jest: </w:t>
      </w:r>
    </w:p>
    <w:p w:rsidR="00117894" w:rsidRPr="00C370EB" w:rsidRDefault="00117894" w:rsidP="00C370EB">
      <w:pPr>
        <w:numPr>
          <w:ilvl w:val="0"/>
          <w:numId w:val="2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 xml:space="preserve">Popularyzacja szachów w środowiskach urzędów </w:t>
      </w:r>
      <w:r>
        <w:rPr>
          <w:rFonts w:ascii="Arial" w:hAnsi="Arial" w:cs="Arial"/>
          <w:sz w:val="28"/>
          <w:szCs w:val="28"/>
          <w:lang w:eastAsia="pl-PL"/>
        </w:rPr>
        <w:t>samorządowych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. </w:t>
      </w:r>
    </w:p>
    <w:p w:rsidR="00117894" w:rsidRPr="00C370EB" w:rsidRDefault="00117894" w:rsidP="00C370EB">
      <w:pPr>
        <w:numPr>
          <w:ilvl w:val="0"/>
          <w:numId w:val="2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 xml:space="preserve">Integracja środowiska szachowego administracji </w:t>
      </w:r>
      <w:r>
        <w:rPr>
          <w:rFonts w:ascii="Arial" w:hAnsi="Arial" w:cs="Arial"/>
          <w:sz w:val="28"/>
          <w:szCs w:val="28"/>
          <w:lang w:eastAsia="pl-PL"/>
        </w:rPr>
        <w:t>samorządowej</w:t>
      </w:r>
      <w:r w:rsidRPr="00C370EB">
        <w:rPr>
          <w:rFonts w:ascii="Arial" w:hAnsi="Arial" w:cs="Arial"/>
          <w:sz w:val="28"/>
          <w:szCs w:val="28"/>
          <w:lang w:eastAsia="pl-PL"/>
        </w:rPr>
        <w:t>.</w:t>
      </w:r>
    </w:p>
    <w:p w:rsidR="00117894" w:rsidRPr="00C370EB" w:rsidRDefault="00117894" w:rsidP="00C370EB">
      <w:pPr>
        <w:numPr>
          <w:ilvl w:val="0"/>
          <w:numId w:val="2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Popularyzacja idei budowania relacji poprz</w:t>
      </w:r>
      <w:r>
        <w:rPr>
          <w:rFonts w:ascii="Arial" w:hAnsi="Arial" w:cs="Arial"/>
          <w:sz w:val="28"/>
          <w:szCs w:val="28"/>
          <w:lang w:eastAsia="pl-PL"/>
        </w:rPr>
        <w:t>ez szachy w </w:t>
      </w:r>
      <w:bookmarkStart w:id="0" w:name="_GoBack"/>
      <w:bookmarkEnd w:id="0"/>
      <w:r w:rsidRPr="00C370EB">
        <w:rPr>
          <w:rFonts w:ascii="Arial" w:hAnsi="Arial" w:cs="Arial"/>
          <w:sz w:val="28"/>
          <w:szCs w:val="28"/>
          <w:lang w:eastAsia="pl-PL"/>
        </w:rPr>
        <w:t xml:space="preserve">środowiskach urzędów administracji </w:t>
      </w:r>
      <w:r>
        <w:rPr>
          <w:rFonts w:ascii="Arial" w:hAnsi="Arial" w:cs="Arial"/>
          <w:sz w:val="28"/>
          <w:szCs w:val="28"/>
          <w:lang w:eastAsia="pl-PL"/>
        </w:rPr>
        <w:t>samorządowej</w:t>
      </w:r>
      <w:r w:rsidRPr="00C370EB">
        <w:rPr>
          <w:rFonts w:ascii="Arial" w:hAnsi="Arial" w:cs="Arial"/>
          <w:sz w:val="28"/>
          <w:szCs w:val="28"/>
          <w:lang w:eastAsia="pl-PL"/>
        </w:rPr>
        <w:t>.</w:t>
      </w:r>
    </w:p>
    <w:p w:rsidR="00117894" w:rsidRPr="00C370EB" w:rsidRDefault="00117894" w:rsidP="00C370EB">
      <w:pPr>
        <w:numPr>
          <w:ilvl w:val="0"/>
          <w:numId w:val="2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 xml:space="preserve">Budowa relacji środowiska szachowego ze środowiskiem urzędów administracji </w:t>
      </w:r>
      <w:r>
        <w:rPr>
          <w:rFonts w:ascii="Arial" w:hAnsi="Arial" w:cs="Arial"/>
          <w:sz w:val="28"/>
          <w:szCs w:val="28"/>
          <w:lang w:eastAsia="pl-PL"/>
        </w:rPr>
        <w:t xml:space="preserve">samorządowej. </w:t>
      </w:r>
    </w:p>
    <w:p w:rsidR="00117894" w:rsidRPr="00C370EB" w:rsidRDefault="00117894" w:rsidP="00C370EB">
      <w:pPr>
        <w:spacing w:before="100" w:beforeAutospacing="1" w:after="0" w:line="240" w:lineRule="auto"/>
        <w:ind w:left="720"/>
        <w:rPr>
          <w:rFonts w:ascii="Arial" w:hAnsi="Arial" w:cs="Arial"/>
          <w:sz w:val="28"/>
          <w:szCs w:val="28"/>
          <w:lang w:eastAsia="pl-PL"/>
        </w:rPr>
      </w:pPr>
    </w:p>
    <w:p w:rsidR="00117894" w:rsidRPr="00C370EB" w:rsidRDefault="00117894" w:rsidP="00C370EB">
      <w:pPr>
        <w:numPr>
          <w:ilvl w:val="0"/>
          <w:numId w:val="3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 xml:space="preserve">Organizator </w:t>
      </w:r>
    </w:p>
    <w:p w:rsidR="00117894" w:rsidRPr="00C370EB" w:rsidRDefault="00117894" w:rsidP="00C370EB">
      <w:pPr>
        <w:spacing w:before="100" w:beforeAutospacing="1" w:after="0" w:line="240" w:lineRule="auto"/>
        <w:ind w:left="720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Organizatorem turnieju „</w:t>
      </w:r>
      <w:r w:rsidRPr="005B4A06">
        <w:rPr>
          <w:rFonts w:ascii="Arial" w:hAnsi="Arial" w:cs="Arial"/>
          <w:b/>
          <w:sz w:val="28"/>
          <w:szCs w:val="28"/>
          <w:lang w:eastAsia="pl-PL"/>
        </w:rPr>
        <w:t>Mistrzostwa Administracji Samorządowej Województwa Podkarpackiego w szachach szybkich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” jest </w:t>
      </w:r>
      <w:r>
        <w:rPr>
          <w:rFonts w:ascii="Arial" w:hAnsi="Arial" w:cs="Arial"/>
          <w:sz w:val="28"/>
          <w:szCs w:val="28"/>
          <w:lang w:eastAsia="pl-PL"/>
        </w:rPr>
        <w:t>Sejmik Województwa Podkarpackiego</w:t>
      </w:r>
      <w:r w:rsidRPr="005B4A06">
        <w:rPr>
          <w:rFonts w:ascii="Arial" w:hAnsi="Arial" w:cs="Arial"/>
          <w:sz w:val="28"/>
          <w:szCs w:val="28"/>
          <w:lang w:eastAsia="pl-PL"/>
        </w:rPr>
        <w:t>”</w:t>
      </w:r>
      <w:r>
        <w:rPr>
          <w:rFonts w:ascii="Arial" w:hAnsi="Arial" w:cs="Arial"/>
          <w:sz w:val="28"/>
          <w:szCs w:val="28"/>
          <w:lang w:eastAsia="pl-PL"/>
        </w:rPr>
        <w:t xml:space="preserve"> we współpracy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 z </w:t>
      </w:r>
      <w:r w:rsidRPr="005B4A06">
        <w:rPr>
          <w:rFonts w:ascii="Arial" w:hAnsi="Arial" w:cs="Arial"/>
          <w:b/>
          <w:sz w:val="28"/>
          <w:szCs w:val="28"/>
          <w:lang w:eastAsia="pl-PL"/>
        </w:rPr>
        <w:t>Podkarpackim Związkiem Szachowym</w:t>
      </w:r>
      <w:r w:rsidRPr="00C370EB">
        <w:rPr>
          <w:rFonts w:ascii="Arial" w:hAnsi="Arial" w:cs="Arial"/>
          <w:sz w:val="28"/>
          <w:szCs w:val="28"/>
          <w:lang w:eastAsia="pl-PL"/>
        </w:rPr>
        <w:t>.</w:t>
      </w:r>
    </w:p>
    <w:p w:rsidR="00117894" w:rsidRPr="00C370EB" w:rsidRDefault="00117894" w:rsidP="00C370EB">
      <w:pPr>
        <w:spacing w:before="100" w:beforeAutospacing="1" w:after="0" w:line="240" w:lineRule="auto"/>
        <w:ind w:left="720"/>
        <w:rPr>
          <w:rFonts w:ascii="Arial" w:hAnsi="Arial" w:cs="Arial"/>
          <w:sz w:val="28"/>
          <w:szCs w:val="28"/>
          <w:lang w:eastAsia="pl-PL"/>
        </w:rPr>
      </w:pPr>
    </w:p>
    <w:p w:rsidR="00117894" w:rsidRPr="00C370EB" w:rsidRDefault="00117894" w:rsidP="00C370EB">
      <w:pPr>
        <w:numPr>
          <w:ilvl w:val="0"/>
          <w:numId w:val="4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>Termin i miejsce turnieju</w:t>
      </w:r>
    </w:p>
    <w:p w:rsidR="00117894" w:rsidRPr="00C370EB" w:rsidRDefault="00117894" w:rsidP="00C370EB">
      <w:pPr>
        <w:spacing w:before="100" w:beforeAutospacing="1" w:after="0" w:line="240" w:lineRule="auto"/>
        <w:ind w:left="720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Turniej „</w:t>
      </w: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 xml:space="preserve">Mistrzostwa Administracji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>Samorządowej Województwa Podkarpackiego w szachach szybkich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” odbędzie się w </w:t>
      </w: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>1</w:t>
      </w:r>
      <w:r>
        <w:rPr>
          <w:rFonts w:ascii="Arial" w:hAnsi="Arial" w:cs="Arial"/>
          <w:b/>
          <w:bCs/>
          <w:sz w:val="28"/>
          <w:szCs w:val="28"/>
          <w:lang w:eastAsia="pl-PL"/>
        </w:rPr>
        <w:t>9</w:t>
      </w: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 xml:space="preserve">grudnia </w:t>
      </w: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>2015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 roku w </w:t>
      </w:r>
      <w:r>
        <w:rPr>
          <w:rFonts w:ascii="Arial" w:hAnsi="Arial" w:cs="Arial"/>
          <w:sz w:val="28"/>
          <w:szCs w:val="28"/>
          <w:lang w:eastAsia="pl-PL"/>
        </w:rPr>
        <w:t>Rzeszowie (organizator poinformuje uczestników o lokalizacji turnieju jak będzie znana ilość uczestników)</w:t>
      </w:r>
    </w:p>
    <w:p w:rsidR="00117894" w:rsidRPr="00C370EB" w:rsidRDefault="00117894" w:rsidP="00C370EB">
      <w:pPr>
        <w:numPr>
          <w:ilvl w:val="0"/>
          <w:numId w:val="5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>Uczestnictwo</w:t>
      </w:r>
    </w:p>
    <w:p w:rsidR="00117894" w:rsidRPr="00C370EB" w:rsidRDefault="00117894" w:rsidP="00C370EB">
      <w:pPr>
        <w:numPr>
          <w:ilvl w:val="0"/>
          <w:numId w:val="6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Prawo do uczestnictwa w zawodach mają wszystkie osoby potrafiące grać w szachy reprezentujące:</w:t>
      </w:r>
    </w:p>
    <w:p w:rsidR="00117894" w:rsidRDefault="00117894" w:rsidP="00C370EB">
      <w:pPr>
        <w:numPr>
          <w:ilvl w:val="0"/>
          <w:numId w:val="7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Administrację samorządową Województwa Podkarpackiego</w:t>
      </w:r>
    </w:p>
    <w:p w:rsidR="00117894" w:rsidRDefault="00117894" w:rsidP="00C370EB">
      <w:pPr>
        <w:numPr>
          <w:ilvl w:val="0"/>
          <w:numId w:val="7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Rady Gmin, Rady Miast, Rady Powiatów oraz Zarządy wszystkich szczebli Województwa Podkarpackiego (w tym Prezydentów, Starostów, Burmistrzów, i Wójtów) </w:t>
      </w:r>
    </w:p>
    <w:p w:rsidR="00117894" w:rsidRDefault="00117894" w:rsidP="005B4A06">
      <w:pPr>
        <w:numPr>
          <w:ilvl w:val="0"/>
          <w:numId w:val="7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Urząd Marszałkowski Województwa Podkarpackiego w tym jednostki podległe (gospodarz turnieju)</w:t>
      </w:r>
      <w:r w:rsidRPr="00C370EB">
        <w:rPr>
          <w:rFonts w:ascii="Arial" w:hAnsi="Arial" w:cs="Arial"/>
          <w:sz w:val="28"/>
          <w:szCs w:val="28"/>
          <w:lang w:eastAsia="pl-PL"/>
        </w:rPr>
        <w:t>,</w:t>
      </w:r>
    </w:p>
    <w:p w:rsidR="00117894" w:rsidRPr="00C370EB" w:rsidRDefault="00117894" w:rsidP="00C370EB">
      <w:pPr>
        <w:numPr>
          <w:ilvl w:val="0"/>
          <w:numId w:val="8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Maksymalna lista uczestników turnieju wynosi 100 osób.</w:t>
      </w:r>
    </w:p>
    <w:p w:rsidR="00117894" w:rsidRPr="00C370EB" w:rsidRDefault="00117894" w:rsidP="00C370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 xml:space="preserve">Każda kolejna osoba </w:t>
      </w:r>
      <w:r>
        <w:rPr>
          <w:rFonts w:ascii="Arial" w:hAnsi="Arial" w:cs="Arial"/>
          <w:sz w:val="28"/>
          <w:szCs w:val="28"/>
          <w:lang w:eastAsia="pl-PL"/>
        </w:rPr>
        <w:t xml:space="preserve">(po 100) </w:t>
      </w:r>
      <w:r w:rsidRPr="00C370EB">
        <w:rPr>
          <w:rFonts w:ascii="Arial" w:hAnsi="Arial" w:cs="Arial"/>
          <w:sz w:val="28"/>
          <w:szCs w:val="28"/>
          <w:lang w:eastAsia="pl-PL"/>
        </w:rPr>
        <w:t>jest wpisywana na listę oczekujących (decyduje kolejność wpisania na listę oczekujących).</w:t>
      </w:r>
    </w:p>
    <w:p w:rsidR="00117894" w:rsidRDefault="00117894" w:rsidP="00C370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Przy rejestracji należy podać swój służbowy adres mailowy. W przypadku problemów technicznych należy podać przy rejestracji prywatny adres e-mail, a służbowy zgłosić w uwagach do sędziego.</w:t>
      </w:r>
    </w:p>
    <w:p w:rsidR="00117894" w:rsidRDefault="00117894" w:rsidP="00195D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Ostateczna lista uczestników zostanie opublikowana na stronie internetowej </w:t>
      </w:r>
      <w:hyperlink r:id="rId7" w:history="1">
        <w:r w:rsidRPr="0032488A">
          <w:rPr>
            <w:rStyle w:val="Hyperlink"/>
            <w:rFonts w:ascii="Arial" w:hAnsi="Arial" w:cs="Arial"/>
            <w:sz w:val="28"/>
            <w:szCs w:val="28"/>
            <w:lang w:eastAsia="pl-PL"/>
          </w:rPr>
          <w:t>www.sejmik.podkarpackie.pl</w:t>
        </w:r>
      </w:hyperlink>
      <w:r>
        <w:rPr>
          <w:rFonts w:ascii="Arial" w:hAnsi="Arial" w:cs="Arial"/>
          <w:sz w:val="28"/>
          <w:szCs w:val="28"/>
          <w:lang w:eastAsia="pl-PL"/>
        </w:rPr>
        <w:t xml:space="preserve"> oraz </w:t>
      </w:r>
      <w:hyperlink r:id="rId8" w:history="1">
        <w:r w:rsidRPr="000F2908">
          <w:rPr>
            <w:rStyle w:val="Hyperlink"/>
            <w:rFonts w:ascii="Arial" w:hAnsi="Arial" w:cs="Arial"/>
            <w:sz w:val="28"/>
            <w:szCs w:val="28"/>
            <w:lang w:eastAsia="pl-PL"/>
          </w:rPr>
          <w:t>www.pkzszach.org.pl</w:t>
        </w:r>
      </w:hyperlink>
    </w:p>
    <w:p w:rsidR="00117894" w:rsidRPr="00C370EB" w:rsidRDefault="00117894" w:rsidP="00C370EB">
      <w:pPr>
        <w:numPr>
          <w:ilvl w:val="0"/>
          <w:numId w:val="9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 xml:space="preserve">Założenia </w:t>
      </w:r>
    </w:p>
    <w:p w:rsidR="00117894" w:rsidRPr="00C370EB" w:rsidRDefault="00117894" w:rsidP="00C370EB">
      <w:pPr>
        <w:numPr>
          <w:ilvl w:val="0"/>
          <w:numId w:val="10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Zawody odbędą się w formule turnieju indywidu</w:t>
      </w:r>
      <w:r>
        <w:rPr>
          <w:rFonts w:ascii="Arial" w:hAnsi="Arial" w:cs="Arial"/>
          <w:sz w:val="28"/>
          <w:szCs w:val="28"/>
          <w:lang w:eastAsia="pl-PL"/>
        </w:rPr>
        <w:t>al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nego </w:t>
      </w:r>
      <w:r>
        <w:rPr>
          <w:rFonts w:ascii="Arial" w:hAnsi="Arial" w:cs="Arial"/>
          <w:sz w:val="28"/>
          <w:szCs w:val="28"/>
          <w:lang w:eastAsia="pl-PL"/>
        </w:rPr>
        <w:t xml:space="preserve">Kobiet i Mężczyzn </w:t>
      </w:r>
      <w:r w:rsidRPr="00C370EB">
        <w:rPr>
          <w:rFonts w:ascii="Arial" w:hAnsi="Arial" w:cs="Arial"/>
          <w:sz w:val="28"/>
          <w:szCs w:val="28"/>
          <w:lang w:eastAsia="pl-PL"/>
        </w:rPr>
        <w:t>dające tytuły:</w:t>
      </w:r>
    </w:p>
    <w:p w:rsidR="00117894" w:rsidRDefault="00117894" w:rsidP="00C370EB">
      <w:pPr>
        <w:numPr>
          <w:ilvl w:val="1"/>
          <w:numId w:val="10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 xml:space="preserve">Mistrz Administracji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>Samorządowej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>Województwa Podkarpackiego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 w szachach szybkich.</w:t>
      </w:r>
    </w:p>
    <w:p w:rsidR="00117894" w:rsidRPr="00C370EB" w:rsidRDefault="00117894" w:rsidP="00C370EB">
      <w:pPr>
        <w:numPr>
          <w:ilvl w:val="1"/>
          <w:numId w:val="10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 xml:space="preserve">Mistrzyni </w:t>
      </w: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 xml:space="preserve">Administracji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>Samorządowej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>Województwa Podkarpackiego</w:t>
      </w:r>
      <w:r w:rsidRPr="0024610A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C370EB">
        <w:rPr>
          <w:rFonts w:ascii="Arial" w:hAnsi="Arial" w:cs="Arial"/>
          <w:sz w:val="28"/>
          <w:szCs w:val="28"/>
          <w:lang w:eastAsia="pl-PL"/>
        </w:rPr>
        <w:t>w szachach szybkich</w:t>
      </w:r>
      <w:r>
        <w:rPr>
          <w:rFonts w:ascii="Arial" w:hAnsi="Arial" w:cs="Arial"/>
          <w:sz w:val="28"/>
          <w:szCs w:val="28"/>
          <w:lang w:eastAsia="pl-PL"/>
        </w:rPr>
        <w:t>.</w:t>
      </w:r>
    </w:p>
    <w:p w:rsidR="00117894" w:rsidRPr="0024610A" w:rsidRDefault="00117894" w:rsidP="0024610A">
      <w:pPr>
        <w:numPr>
          <w:ilvl w:val="0"/>
          <w:numId w:val="10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Uprawniony</w:t>
      </w:r>
      <w:r>
        <w:rPr>
          <w:rFonts w:ascii="Arial" w:hAnsi="Arial" w:cs="Arial"/>
          <w:sz w:val="28"/>
          <w:szCs w:val="28"/>
          <w:lang w:eastAsia="pl-PL"/>
        </w:rPr>
        <w:t xml:space="preserve"> do startu jest zawodnik, który j</w:t>
      </w:r>
      <w:r w:rsidRPr="0024610A">
        <w:rPr>
          <w:rFonts w:ascii="Arial" w:hAnsi="Arial" w:cs="Arial"/>
          <w:sz w:val="28"/>
          <w:szCs w:val="28"/>
          <w:lang w:eastAsia="pl-PL"/>
        </w:rPr>
        <w:t>est etatowym pracownikiem uprawnionej organizacji.</w:t>
      </w:r>
    </w:p>
    <w:p w:rsidR="00117894" w:rsidRPr="00C370EB" w:rsidRDefault="00117894" w:rsidP="00C370EB">
      <w:pPr>
        <w:numPr>
          <w:ilvl w:val="0"/>
          <w:numId w:val="11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 xml:space="preserve">Zgłoszenia </w:t>
      </w:r>
    </w:p>
    <w:p w:rsidR="00117894" w:rsidRPr="00C370EB" w:rsidRDefault="00117894" w:rsidP="005F27B2">
      <w:pPr>
        <w:numPr>
          <w:ilvl w:val="0"/>
          <w:numId w:val="12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 xml:space="preserve">Zgłoszenia przyjmowane są </w:t>
      </w:r>
      <w:r>
        <w:rPr>
          <w:rFonts w:ascii="Arial" w:hAnsi="Arial" w:cs="Arial"/>
          <w:sz w:val="28"/>
          <w:szCs w:val="28"/>
          <w:lang w:eastAsia="pl-PL"/>
        </w:rPr>
        <w:t>e-mailowo (</w:t>
      </w:r>
      <w:hyperlink r:id="rId9" w:history="1">
        <w:r w:rsidRPr="00AB0FCF">
          <w:rPr>
            <w:rStyle w:val="Hyperlink"/>
            <w:rFonts w:ascii="Arial" w:hAnsi="Arial" w:cs="Arial"/>
            <w:sz w:val="28"/>
            <w:szCs w:val="28"/>
            <w:lang w:eastAsia="pl-PL"/>
          </w:rPr>
          <w:t>a.opon@podkarpackie.pl</w:t>
        </w:r>
      </w:hyperlink>
      <w:r>
        <w:rPr>
          <w:rFonts w:ascii="Arial" w:hAnsi="Arial" w:cs="Arial"/>
          <w:sz w:val="28"/>
          <w:szCs w:val="28"/>
          <w:lang w:eastAsia="pl-PL"/>
        </w:rPr>
        <w:t xml:space="preserve">) </w:t>
      </w:r>
      <w:r w:rsidRPr="00C370EB">
        <w:rPr>
          <w:rFonts w:ascii="Arial" w:hAnsi="Arial" w:cs="Arial"/>
          <w:color w:val="002060"/>
          <w:sz w:val="28"/>
          <w:szCs w:val="28"/>
          <w:lang w:eastAsia="pl-PL"/>
        </w:rPr>
        <w:t xml:space="preserve"> 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do dnia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>wyczerpania limitu miejsc (w zgłoszeniu należy podać imię i nazwisko</w:t>
      </w:r>
      <w:r w:rsidRPr="00195D29">
        <w:rPr>
          <w:rFonts w:ascii="Arial" w:hAnsi="Arial" w:cs="Arial"/>
          <w:b/>
          <w:bCs/>
          <w:sz w:val="28"/>
          <w:szCs w:val="28"/>
          <w:lang w:eastAsia="pl-PL"/>
        </w:rPr>
        <w:t>,</w:t>
      </w:r>
      <w:r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Pr="00195D29">
        <w:rPr>
          <w:rFonts w:ascii="Arial" w:hAnsi="Arial" w:cs="Arial"/>
          <w:b/>
          <w:bCs/>
          <w:sz w:val="28"/>
          <w:szCs w:val="28"/>
          <w:lang w:eastAsia="pl-PL"/>
        </w:rPr>
        <w:t>datę urodzenia</w:t>
      </w:r>
      <w:r>
        <w:rPr>
          <w:rFonts w:ascii="Arial" w:hAnsi="Arial" w:cs="Arial"/>
          <w:b/>
          <w:bCs/>
          <w:sz w:val="28"/>
          <w:szCs w:val="28"/>
          <w:lang w:eastAsia="pl-PL"/>
        </w:rPr>
        <w:t xml:space="preserve"> oraz reprezentowany samorząd).</w:t>
      </w:r>
    </w:p>
    <w:p w:rsidR="00117894" w:rsidRPr="00C370EB" w:rsidRDefault="00117894" w:rsidP="00C370EB">
      <w:pPr>
        <w:numPr>
          <w:ilvl w:val="0"/>
          <w:numId w:val="16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>Sprawy różne</w:t>
      </w:r>
    </w:p>
    <w:p w:rsidR="00117894" w:rsidRPr="00C370EB" w:rsidRDefault="00117894" w:rsidP="00C370EB">
      <w:pPr>
        <w:numPr>
          <w:ilvl w:val="0"/>
          <w:numId w:val="17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Czas trwania zawodów:</w:t>
      </w:r>
    </w:p>
    <w:p w:rsidR="00117894" w:rsidRPr="00C370EB" w:rsidRDefault="00117894" w:rsidP="00C370EB">
      <w:pPr>
        <w:numPr>
          <w:ilvl w:val="1"/>
          <w:numId w:val="17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R</w:t>
      </w:r>
      <w:r w:rsidRPr="00C370EB">
        <w:rPr>
          <w:rFonts w:ascii="Arial" w:hAnsi="Arial" w:cs="Arial"/>
          <w:sz w:val="28"/>
          <w:szCs w:val="28"/>
          <w:lang w:eastAsia="pl-PL"/>
        </w:rPr>
        <w:t>ejestracj</w:t>
      </w:r>
      <w:r>
        <w:rPr>
          <w:rFonts w:ascii="Arial" w:hAnsi="Arial" w:cs="Arial"/>
          <w:sz w:val="28"/>
          <w:szCs w:val="28"/>
          <w:lang w:eastAsia="pl-PL"/>
        </w:rPr>
        <w:t>a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 zawodników 8:30 – 9:</w:t>
      </w:r>
      <w:r>
        <w:rPr>
          <w:rFonts w:ascii="Arial" w:hAnsi="Arial" w:cs="Arial"/>
          <w:sz w:val="28"/>
          <w:szCs w:val="28"/>
          <w:lang w:eastAsia="pl-PL"/>
        </w:rPr>
        <w:t>00</w:t>
      </w:r>
    </w:p>
    <w:p w:rsidR="00117894" w:rsidRPr="00C370EB" w:rsidRDefault="00117894" w:rsidP="00C370EB">
      <w:pPr>
        <w:numPr>
          <w:ilvl w:val="1"/>
          <w:numId w:val="17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Otwarcie zawodów – 9:</w:t>
      </w:r>
      <w:r>
        <w:rPr>
          <w:rFonts w:ascii="Arial" w:hAnsi="Arial" w:cs="Arial"/>
          <w:sz w:val="28"/>
          <w:szCs w:val="28"/>
          <w:lang w:eastAsia="pl-PL"/>
        </w:rPr>
        <w:t>00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 – </w:t>
      </w:r>
      <w:r>
        <w:rPr>
          <w:rFonts w:ascii="Arial" w:hAnsi="Arial" w:cs="Arial"/>
          <w:sz w:val="28"/>
          <w:szCs w:val="28"/>
          <w:lang w:eastAsia="pl-PL"/>
        </w:rPr>
        <w:t>09</w:t>
      </w:r>
      <w:r w:rsidRPr="00C370EB">
        <w:rPr>
          <w:rFonts w:ascii="Arial" w:hAnsi="Arial" w:cs="Arial"/>
          <w:sz w:val="28"/>
          <w:szCs w:val="28"/>
          <w:lang w:eastAsia="pl-PL"/>
        </w:rPr>
        <w:t>:</w:t>
      </w:r>
      <w:r>
        <w:rPr>
          <w:rFonts w:ascii="Arial" w:hAnsi="Arial" w:cs="Arial"/>
          <w:sz w:val="28"/>
          <w:szCs w:val="28"/>
          <w:lang w:eastAsia="pl-PL"/>
        </w:rPr>
        <w:t>30</w:t>
      </w:r>
    </w:p>
    <w:p w:rsidR="00117894" w:rsidRPr="00C370EB" w:rsidRDefault="00117894" w:rsidP="00C370EB">
      <w:pPr>
        <w:numPr>
          <w:ilvl w:val="1"/>
          <w:numId w:val="17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 xml:space="preserve">Turniej szachów szybkich </w:t>
      </w:r>
      <w:r>
        <w:rPr>
          <w:rFonts w:ascii="Arial" w:hAnsi="Arial" w:cs="Arial"/>
          <w:sz w:val="28"/>
          <w:szCs w:val="28"/>
          <w:lang w:eastAsia="pl-PL"/>
        </w:rPr>
        <w:t>09</w:t>
      </w:r>
      <w:r w:rsidRPr="00C370EB">
        <w:rPr>
          <w:rFonts w:ascii="Arial" w:hAnsi="Arial" w:cs="Arial"/>
          <w:sz w:val="28"/>
          <w:szCs w:val="28"/>
          <w:lang w:eastAsia="pl-PL"/>
        </w:rPr>
        <w:t>:</w:t>
      </w:r>
      <w:r>
        <w:rPr>
          <w:rFonts w:ascii="Arial" w:hAnsi="Arial" w:cs="Arial"/>
          <w:sz w:val="28"/>
          <w:szCs w:val="28"/>
          <w:lang w:eastAsia="pl-PL"/>
        </w:rPr>
        <w:t>30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 – </w:t>
      </w:r>
      <w:r>
        <w:rPr>
          <w:rFonts w:ascii="Arial" w:hAnsi="Arial" w:cs="Arial"/>
          <w:sz w:val="28"/>
          <w:szCs w:val="28"/>
          <w:lang w:eastAsia="pl-PL"/>
        </w:rPr>
        <w:t>15</w:t>
      </w:r>
      <w:r w:rsidRPr="00C370EB">
        <w:rPr>
          <w:rFonts w:ascii="Arial" w:hAnsi="Arial" w:cs="Arial"/>
          <w:sz w:val="28"/>
          <w:szCs w:val="28"/>
          <w:lang w:eastAsia="pl-PL"/>
        </w:rPr>
        <w:t>:</w:t>
      </w:r>
      <w:r>
        <w:rPr>
          <w:rFonts w:ascii="Arial" w:hAnsi="Arial" w:cs="Arial"/>
          <w:sz w:val="28"/>
          <w:szCs w:val="28"/>
          <w:lang w:eastAsia="pl-PL"/>
        </w:rPr>
        <w:t>30</w:t>
      </w:r>
    </w:p>
    <w:p w:rsidR="00117894" w:rsidRPr="00C370EB" w:rsidRDefault="00117894" w:rsidP="00C370EB">
      <w:pPr>
        <w:numPr>
          <w:ilvl w:val="1"/>
          <w:numId w:val="17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Wręczenie nagród i pucharów.</w:t>
      </w:r>
      <w:r w:rsidRPr="00C370EB">
        <w:rPr>
          <w:rFonts w:ascii="Arial" w:hAnsi="Arial" w:cs="Arial"/>
          <w:sz w:val="28"/>
          <w:szCs w:val="28"/>
          <w:lang w:eastAsia="pl-PL"/>
        </w:rPr>
        <w:t xml:space="preserve"> – 1</w:t>
      </w:r>
      <w:r>
        <w:rPr>
          <w:rFonts w:ascii="Arial" w:hAnsi="Arial" w:cs="Arial"/>
          <w:sz w:val="28"/>
          <w:szCs w:val="28"/>
          <w:lang w:eastAsia="pl-PL"/>
        </w:rPr>
        <w:t>6</w:t>
      </w:r>
      <w:r w:rsidRPr="00C370EB">
        <w:rPr>
          <w:rFonts w:ascii="Arial" w:hAnsi="Arial" w:cs="Arial"/>
          <w:sz w:val="28"/>
          <w:szCs w:val="28"/>
          <w:lang w:eastAsia="pl-PL"/>
        </w:rPr>
        <w:t>:</w:t>
      </w:r>
      <w:r>
        <w:rPr>
          <w:rFonts w:ascii="Arial" w:hAnsi="Arial" w:cs="Arial"/>
          <w:sz w:val="28"/>
          <w:szCs w:val="28"/>
          <w:lang w:eastAsia="pl-PL"/>
        </w:rPr>
        <w:t xml:space="preserve">00 </w:t>
      </w:r>
    </w:p>
    <w:p w:rsidR="00117894" w:rsidRPr="00C370EB" w:rsidRDefault="00117894" w:rsidP="00C370EB">
      <w:pPr>
        <w:numPr>
          <w:ilvl w:val="0"/>
          <w:numId w:val="17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Turnieje będą klasyfikowane do rankingu FIDE w szachach szybkich.</w:t>
      </w:r>
    </w:p>
    <w:p w:rsidR="00117894" w:rsidRPr="00C370EB" w:rsidRDefault="00117894" w:rsidP="00C370EB">
      <w:pPr>
        <w:numPr>
          <w:ilvl w:val="0"/>
          <w:numId w:val="17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>Ostateczna interpretacja regulaminu należy do Organizatora.</w:t>
      </w:r>
    </w:p>
    <w:p w:rsidR="00117894" w:rsidRPr="00C370EB" w:rsidRDefault="00117894" w:rsidP="00C370EB">
      <w:pPr>
        <w:spacing w:before="100" w:beforeAutospacing="1" w:after="0" w:line="240" w:lineRule="auto"/>
        <w:ind w:left="720"/>
        <w:rPr>
          <w:rFonts w:ascii="Arial" w:hAnsi="Arial" w:cs="Arial"/>
          <w:sz w:val="28"/>
          <w:szCs w:val="28"/>
          <w:lang w:eastAsia="pl-PL"/>
        </w:rPr>
      </w:pPr>
    </w:p>
    <w:p w:rsidR="00117894" w:rsidRPr="00C370EB" w:rsidRDefault="00117894" w:rsidP="00C370EB">
      <w:pPr>
        <w:numPr>
          <w:ilvl w:val="0"/>
          <w:numId w:val="18"/>
        </w:numPr>
        <w:spacing w:before="100" w:beforeAutospacing="1"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8"/>
          <w:szCs w:val="28"/>
          <w:lang w:eastAsia="pl-PL"/>
        </w:rPr>
        <w:t>Osoby odpowiedzialne</w:t>
      </w:r>
    </w:p>
    <w:p w:rsidR="00117894" w:rsidRDefault="00117894" w:rsidP="00C370E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sz w:val="28"/>
          <w:szCs w:val="28"/>
          <w:lang w:eastAsia="pl-PL"/>
        </w:rPr>
        <w:t xml:space="preserve">Sędzia główny: </w:t>
      </w:r>
      <w:smartTag w:uri="urn:schemas-microsoft-com:office:smarttags" w:element="PersonName">
        <w:smartTagPr>
          <w:attr w:name="ProductID" w:val="Zenon Chojnicki"/>
        </w:smartTagPr>
        <w:r>
          <w:rPr>
            <w:rFonts w:ascii="Arial" w:hAnsi="Arial" w:cs="Arial"/>
            <w:sz w:val="28"/>
            <w:szCs w:val="28"/>
            <w:lang w:eastAsia="pl-PL"/>
          </w:rPr>
          <w:t>Zenon Chojnicki</w:t>
        </w:r>
      </w:smartTag>
      <w:r>
        <w:rPr>
          <w:rFonts w:ascii="Arial" w:hAnsi="Arial" w:cs="Arial"/>
          <w:sz w:val="28"/>
          <w:szCs w:val="28"/>
          <w:lang w:eastAsia="pl-PL"/>
        </w:rPr>
        <w:t xml:space="preserve"> – </w:t>
      </w:r>
      <w:hyperlink r:id="rId10" w:history="1">
        <w:r w:rsidRPr="00B33409">
          <w:rPr>
            <w:rStyle w:val="Hyperlink"/>
            <w:rFonts w:ascii="Arial" w:hAnsi="Arial" w:cs="Arial"/>
            <w:sz w:val="28"/>
            <w:szCs w:val="28"/>
            <w:lang w:eastAsia="pl-PL"/>
          </w:rPr>
          <w:t>zenonchojnicki@gmail.com</w:t>
        </w:r>
      </w:hyperlink>
      <w: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>– tel. 608 299 128</w:t>
      </w:r>
    </w:p>
    <w:p w:rsidR="00117894" w:rsidRPr="00C370EB" w:rsidRDefault="00117894" w:rsidP="00C370E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Kancelaria Sejmiku: Arkadiusz Opoń – </w:t>
      </w:r>
      <w:hyperlink r:id="rId11" w:history="1">
        <w:r w:rsidRPr="00AB0FCF">
          <w:rPr>
            <w:rStyle w:val="Hyperlink"/>
            <w:rFonts w:ascii="Arial" w:hAnsi="Arial" w:cs="Arial"/>
            <w:sz w:val="28"/>
            <w:szCs w:val="28"/>
            <w:lang w:eastAsia="pl-PL"/>
          </w:rPr>
          <w:t>a.opon@podkarpackie.pl</w:t>
        </w:r>
      </w:hyperlink>
      <w:r>
        <w:rPr>
          <w:rFonts w:ascii="Arial" w:hAnsi="Arial" w:cs="Arial"/>
          <w:sz w:val="28"/>
          <w:szCs w:val="28"/>
          <w:lang w:eastAsia="pl-PL"/>
        </w:rPr>
        <w:t xml:space="preserve"> – tel. 531 996 405</w:t>
      </w:r>
    </w:p>
    <w:p w:rsidR="00117894" w:rsidRPr="00C370EB" w:rsidRDefault="00117894" w:rsidP="00F0131C">
      <w:pPr>
        <w:spacing w:before="100" w:beforeAutospacing="1" w:after="100" w:afterAutospacing="1" w:line="240" w:lineRule="auto"/>
        <w:ind w:left="1440"/>
        <w:rPr>
          <w:rFonts w:ascii="Arial" w:hAnsi="Arial" w:cs="Arial"/>
          <w:sz w:val="28"/>
          <w:szCs w:val="28"/>
          <w:lang w:eastAsia="pl-PL"/>
        </w:rPr>
      </w:pPr>
    </w:p>
    <w:p w:rsidR="00117894" w:rsidRPr="00C370EB" w:rsidRDefault="00117894" w:rsidP="00C370EB">
      <w:pPr>
        <w:spacing w:before="100" w:beforeAutospacing="1" w:after="159"/>
        <w:jc w:val="center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4"/>
          <w:szCs w:val="24"/>
          <w:lang w:eastAsia="pl-PL"/>
        </w:rPr>
        <w:t xml:space="preserve">Regulamin Mistrzostw Administracji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Samorządowej </w:t>
      </w:r>
      <w:r w:rsidRPr="00133EFD">
        <w:rPr>
          <w:rFonts w:ascii="Arial" w:hAnsi="Arial" w:cs="Arial"/>
          <w:b/>
          <w:bCs/>
          <w:sz w:val="24"/>
          <w:szCs w:val="24"/>
          <w:lang w:eastAsia="pl-PL"/>
        </w:rPr>
        <w:t>Województwa Podkarpackiego</w:t>
      </w:r>
    </w:p>
    <w:p w:rsidR="00117894" w:rsidRPr="00C370EB" w:rsidRDefault="00117894" w:rsidP="00C370EB">
      <w:pPr>
        <w:spacing w:before="100" w:beforeAutospacing="1" w:after="159"/>
        <w:jc w:val="center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9</w:t>
      </w:r>
      <w:r w:rsidRPr="00C370E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grudnia</w:t>
      </w:r>
      <w:r w:rsidRPr="00C370EB">
        <w:rPr>
          <w:rFonts w:ascii="Arial" w:hAnsi="Arial" w:cs="Arial"/>
          <w:b/>
          <w:bCs/>
          <w:sz w:val="24"/>
          <w:szCs w:val="24"/>
          <w:lang w:eastAsia="pl-PL"/>
        </w:rPr>
        <w:t xml:space="preserve"> 2015</w:t>
      </w:r>
    </w:p>
    <w:p w:rsidR="00117894" w:rsidRPr="00C370EB" w:rsidRDefault="00117894" w:rsidP="00C370EB">
      <w:pPr>
        <w:spacing w:before="100" w:beforeAutospacing="1" w:after="159"/>
        <w:jc w:val="center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Arial" w:hAnsi="Arial" w:cs="Arial"/>
          <w:b/>
          <w:bCs/>
          <w:sz w:val="24"/>
          <w:szCs w:val="24"/>
          <w:lang w:eastAsia="pl-PL"/>
        </w:rPr>
        <w:t>Szachy Szybkie</w:t>
      </w:r>
    </w:p>
    <w:p w:rsidR="00117894" w:rsidRPr="00C370EB" w:rsidRDefault="00117894" w:rsidP="00C370EB">
      <w:pPr>
        <w:spacing w:before="278" w:after="278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Times New Roman" w:hAnsi="Times New Roman"/>
          <w:b/>
          <w:bCs/>
          <w:sz w:val="24"/>
          <w:szCs w:val="24"/>
          <w:lang w:eastAsia="pl-PL"/>
        </w:rPr>
        <w:t>I. PRZEPISY OGÓLNE</w:t>
      </w:r>
    </w:p>
    <w:p w:rsidR="00117894" w:rsidRPr="00C370EB" w:rsidRDefault="00117894" w:rsidP="00C370EB">
      <w:pPr>
        <w:spacing w:before="278" w:after="278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Times New Roman" w:hAnsi="Times New Roman"/>
          <w:sz w:val="24"/>
          <w:szCs w:val="24"/>
          <w:lang w:eastAsia="pl-PL"/>
        </w:rPr>
        <w:t xml:space="preserve">1.1. W turnieju mogą wziąć udział wszyscy zawodnicy reprezentujący: jednostki organizacyjne wchodzące w skład administracji </w:t>
      </w:r>
      <w:r>
        <w:rPr>
          <w:rFonts w:ascii="Times New Roman" w:hAnsi="Times New Roman"/>
          <w:sz w:val="24"/>
          <w:szCs w:val="24"/>
          <w:lang w:eastAsia="pl-PL"/>
        </w:rPr>
        <w:t xml:space="preserve">samorządowej województwa Podkarpackiego; </w:t>
      </w:r>
    </w:p>
    <w:p w:rsidR="00117894" w:rsidRPr="00195D29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370EB">
        <w:rPr>
          <w:rFonts w:ascii="Times New Roman" w:hAnsi="Times New Roman"/>
          <w:sz w:val="24"/>
          <w:szCs w:val="24"/>
          <w:lang w:eastAsia="pl-PL"/>
        </w:rPr>
        <w:t>1.</w:t>
      </w:r>
      <w:r>
        <w:rPr>
          <w:rFonts w:ascii="Times New Roman" w:hAnsi="Times New Roman"/>
          <w:sz w:val="24"/>
          <w:szCs w:val="24"/>
          <w:lang w:eastAsia="pl-PL"/>
        </w:rPr>
        <w:t>2</w:t>
      </w:r>
      <w:r w:rsidRPr="00C370EB">
        <w:rPr>
          <w:rFonts w:ascii="Times New Roman" w:hAnsi="Times New Roman"/>
          <w:sz w:val="24"/>
          <w:szCs w:val="24"/>
          <w:lang w:eastAsia="pl-PL"/>
        </w:rPr>
        <w:t>. Harmonogram zawodów zawarty jest w Komunikacie Organizacyjnym. Ewentualne zmiany w harmonogramie będą ogłaszane przez Sędziego Głównego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95D29">
        <w:rPr>
          <w:rFonts w:ascii="Times New Roman" w:hAnsi="Times New Roman"/>
          <w:sz w:val="24"/>
          <w:szCs w:val="24"/>
          <w:lang w:eastAsia="pl-PL"/>
        </w:rPr>
        <w:t>w trakcie trwania turnieju.</w:t>
      </w:r>
    </w:p>
    <w:p w:rsidR="00117894" w:rsidRPr="00E1793C" w:rsidRDefault="00117894" w:rsidP="00C370EB">
      <w:pPr>
        <w:spacing w:before="278" w:after="278" w:line="240" w:lineRule="auto"/>
        <w:rPr>
          <w:rFonts w:ascii="Arial" w:hAnsi="Arial" w:cs="Arial"/>
          <w:sz w:val="28"/>
          <w:szCs w:val="28"/>
          <w:lang w:eastAsia="pl-PL"/>
        </w:rPr>
      </w:pPr>
      <w:r w:rsidRPr="00E1793C">
        <w:rPr>
          <w:rFonts w:ascii="Times New Roman" w:hAnsi="Times New Roman"/>
          <w:sz w:val="24"/>
          <w:szCs w:val="24"/>
          <w:lang w:eastAsia="pl-PL"/>
        </w:rPr>
        <w:t>1.</w:t>
      </w:r>
      <w:r w:rsidRPr="00195D29">
        <w:rPr>
          <w:rFonts w:ascii="Times New Roman" w:hAnsi="Times New Roman"/>
          <w:sz w:val="24"/>
          <w:szCs w:val="24"/>
          <w:lang w:eastAsia="pl-PL"/>
        </w:rPr>
        <w:t>3</w:t>
      </w:r>
      <w:r w:rsidRPr="00E1793C">
        <w:rPr>
          <w:rFonts w:ascii="Times New Roman" w:hAnsi="Times New Roman"/>
          <w:sz w:val="24"/>
          <w:szCs w:val="24"/>
          <w:lang w:eastAsia="pl-PL"/>
        </w:rPr>
        <w:t>. Zawodnik, który przybędzie do szachownicy po opadnięciu chorągiewki, przegrywa partię.</w:t>
      </w:r>
    </w:p>
    <w:p w:rsidR="00117894" w:rsidRPr="00C370EB" w:rsidRDefault="00117894" w:rsidP="00C370EB">
      <w:pPr>
        <w:spacing w:before="278" w:after="278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Times New Roman" w:hAnsi="Times New Roman"/>
          <w:b/>
          <w:bCs/>
          <w:sz w:val="24"/>
          <w:szCs w:val="24"/>
          <w:lang w:eastAsia="pl-PL"/>
        </w:rPr>
        <w:t>II. SYSTEM ROZGRYWEK</w:t>
      </w:r>
    </w:p>
    <w:p w:rsidR="00117894" w:rsidRPr="00195D29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95D29">
        <w:rPr>
          <w:rFonts w:ascii="Times New Roman" w:hAnsi="Times New Roman"/>
          <w:sz w:val="24"/>
          <w:szCs w:val="24"/>
          <w:lang w:eastAsia="pl-PL"/>
        </w:rPr>
        <w:t>2.1. Turniej rozgrywany jest systemem szwajcarskim na dystansie 7 rund</w:t>
      </w:r>
    </w:p>
    <w:p w:rsidR="00117894" w:rsidRPr="00195D29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95D29">
        <w:rPr>
          <w:rFonts w:ascii="Times New Roman" w:hAnsi="Times New Roman"/>
          <w:sz w:val="24"/>
          <w:szCs w:val="24"/>
          <w:lang w:eastAsia="pl-PL"/>
        </w:rPr>
        <w:t xml:space="preserve">2.2.Tempo gry wynosi po 10 minut na całą partię i dodatkowo po 5 sekund na każdy ruch od początku partii  </w:t>
      </w:r>
    </w:p>
    <w:p w:rsidR="00117894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370EB">
        <w:rPr>
          <w:rFonts w:ascii="Times New Roman" w:hAnsi="Times New Roman"/>
          <w:sz w:val="24"/>
          <w:szCs w:val="24"/>
          <w:lang w:eastAsia="pl-PL"/>
        </w:rPr>
        <w:t>2.3. Turniej jest rozgrywany zgodnie z </w:t>
      </w:r>
      <w:r>
        <w:rPr>
          <w:rFonts w:ascii="Times New Roman" w:hAnsi="Times New Roman"/>
          <w:sz w:val="24"/>
          <w:szCs w:val="24"/>
          <w:lang w:eastAsia="pl-PL"/>
        </w:rPr>
        <w:t>obowiązującymi p</w:t>
      </w:r>
      <w:r w:rsidRPr="00C370EB">
        <w:rPr>
          <w:rFonts w:ascii="Times New Roman" w:hAnsi="Times New Roman"/>
          <w:sz w:val="24"/>
          <w:szCs w:val="24"/>
          <w:lang w:eastAsia="pl-PL"/>
        </w:rPr>
        <w:t xml:space="preserve">rzepisami </w:t>
      </w:r>
      <w:r>
        <w:rPr>
          <w:rFonts w:ascii="Times New Roman" w:hAnsi="Times New Roman"/>
          <w:sz w:val="24"/>
          <w:szCs w:val="24"/>
          <w:lang w:eastAsia="pl-PL"/>
        </w:rPr>
        <w:t>g</w:t>
      </w:r>
      <w:r w:rsidRPr="00C370EB">
        <w:rPr>
          <w:rFonts w:ascii="Times New Roman" w:hAnsi="Times New Roman"/>
          <w:sz w:val="24"/>
          <w:szCs w:val="24"/>
          <w:lang w:eastAsia="pl-PL"/>
        </w:rPr>
        <w:t>ry FIDE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95D29">
        <w:rPr>
          <w:rFonts w:ascii="Times New Roman" w:hAnsi="Times New Roman"/>
          <w:sz w:val="24"/>
          <w:szCs w:val="24"/>
          <w:lang w:eastAsia="pl-PL"/>
        </w:rPr>
        <w:t>oraz Kodeksem Szachowym PZSzach.</w:t>
      </w:r>
      <w:r w:rsidRPr="00C370EB">
        <w:rPr>
          <w:rFonts w:ascii="Times New Roman" w:hAnsi="Times New Roman"/>
          <w:sz w:val="24"/>
          <w:szCs w:val="24"/>
          <w:lang w:eastAsia="pl-PL"/>
        </w:rPr>
        <w:t xml:space="preserve"> Obowiązują przepisy szachów szybkich dla nieadekwatnego nadzoru (obowiązuje pkt. A4 aneksu do Przepisów Gry)</w:t>
      </w:r>
    </w:p>
    <w:p w:rsidR="00117894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370EB">
        <w:rPr>
          <w:rFonts w:ascii="Times New Roman" w:hAnsi="Times New Roman"/>
          <w:sz w:val="24"/>
          <w:szCs w:val="24"/>
          <w:lang w:eastAsia="pl-PL"/>
        </w:rPr>
        <w:t>2.4. W pierwszym przypadku, kiedy zadzwoni telefon, to zawodnik zostaje upomniany przez sędziego. W każdym następnym przypadku sędzia ogłasza przegraną tego zawodnika.</w:t>
      </w:r>
    </w:p>
    <w:p w:rsidR="00117894" w:rsidRPr="00C370EB" w:rsidRDefault="00117894" w:rsidP="00C370EB">
      <w:pPr>
        <w:spacing w:before="278" w:after="278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Times New Roman" w:hAnsi="Times New Roman"/>
          <w:sz w:val="24"/>
          <w:szCs w:val="24"/>
          <w:lang w:eastAsia="pl-PL"/>
        </w:rPr>
        <w:t>2.5 Turniej jest zgłoszony do FIDE.</w:t>
      </w:r>
    </w:p>
    <w:p w:rsidR="00117894" w:rsidRPr="00C370EB" w:rsidRDefault="00117894" w:rsidP="00C370EB">
      <w:pPr>
        <w:spacing w:before="278" w:after="278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Times New Roman" w:hAnsi="Times New Roman"/>
          <w:b/>
          <w:bCs/>
          <w:sz w:val="24"/>
          <w:szCs w:val="24"/>
          <w:lang w:eastAsia="pl-PL"/>
        </w:rPr>
        <w:t>III. SĘDZIOWANIE</w:t>
      </w:r>
    </w:p>
    <w:p w:rsidR="00117894" w:rsidRPr="00C370EB" w:rsidRDefault="00117894" w:rsidP="00C370EB">
      <w:pPr>
        <w:spacing w:before="278" w:after="278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Times New Roman" w:hAnsi="Times New Roman"/>
          <w:sz w:val="24"/>
          <w:szCs w:val="24"/>
          <w:lang w:eastAsia="pl-PL"/>
        </w:rPr>
        <w:t>3.1. Zawody prowadzi sędzia główny z pomocą sędziów asystentów.</w:t>
      </w:r>
    </w:p>
    <w:p w:rsidR="00117894" w:rsidRPr="00C370EB" w:rsidRDefault="00117894" w:rsidP="00C370EB">
      <w:pPr>
        <w:spacing w:before="278" w:after="278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Times New Roman" w:hAnsi="Times New Roman"/>
          <w:sz w:val="24"/>
          <w:szCs w:val="24"/>
          <w:lang w:eastAsia="pl-PL"/>
        </w:rPr>
        <w:t>3.2. W pierwszej instancji decyzje podejmuje sędzia asystent.</w:t>
      </w:r>
    </w:p>
    <w:p w:rsidR="00117894" w:rsidRPr="00C370EB" w:rsidRDefault="00117894" w:rsidP="00C370EB">
      <w:pPr>
        <w:spacing w:before="278" w:after="278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Times New Roman" w:hAnsi="Times New Roman"/>
          <w:sz w:val="24"/>
          <w:szCs w:val="24"/>
          <w:lang w:eastAsia="pl-PL"/>
        </w:rPr>
        <w:t>3.3. Od decyzji sędziego asystenta zawodnik ma prawo natychmiastowego odwołania się do sędziego głównego.</w:t>
      </w:r>
    </w:p>
    <w:p w:rsidR="00117894" w:rsidRPr="00C370EB" w:rsidRDefault="00117894" w:rsidP="00C370EB">
      <w:pPr>
        <w:spacing w:before="278" w:after="278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Times New Roman" w:hAnsi="Times New Roman"/>
          <w:sz w:val="24"/>
          <w:szCs w:val="24"/>
          <w:lang w:eastAsia="pl-PL"/>
        </w:rPr>
        <w:t xml:space="preserve">3.4. Decyzje Sędziego Głównego </w:t>
      </w:r>
      <w:r>
        <w:rPr>
          <w:rFonts w:ascii="Times New Roman" w:hAnsi="Times New Roman"/>
          <w:sz w:val="24"/>
          <w:szCs w:val="24"/>
          <w:lang w:eastAsia="pl-PL"/>
        </w:rPr>
        <w:t xml:space="preserve">w trakcie trwania turnieju </w:t>
      </w:r>
      <w:r w:rsidRPr="00C370EB">
        <w:rPr>
          <w:rFonts w:ascii="Times New Roman" w:hAnsi="Times New Roman"/>
          <w:sz w:val="24"/>
          <w:szCs w:val="24"/>
          <w:lang w:eastAsia="pl-PL"/>
        </w:rPr>
        <w:t>są ostateczne.</w:t>
      </w:r>
    </w:p>
    <w:p w:rsidR="00117894" w:rsidRPr="00C370EB" w:rsidRDefault="00117894" w:rsidP="00C370EB">
      <w:pPr>
        <w:spacing w:before="278" w:after="278" w:line="240" w:lineRule="auto"/>
        <w:rPr>
          <w:rFonts w:ascii="Arial" w:hAnsi="Arial" w:cs="Arial"/>
          <w:sz w:val="28"/>
          <w:szCs w:val="28"/>
          <w:lang w:eastAsia="pl-PL"/>
        </w:rPr>
      </w:pPr>
      <w:r w:rsidRPr="00C370EB">
        <w:rPr>
          <w:rFonts w:ascii="Times New Roman" w:hAnsi="Times New Roman"/>
          <w:b/>
          <w:bCs/>
          <w:sz w:val="24"/>
          <w:szCs w:val="24"/>
          <w:lang w:eastAsia="pl-PL"/>
        </w:rPr>
        <w:t>IV. PUNKTACJA</w:t>
      </w:r>
    </w:p>
    <w:p w:rsidR="00117894" w:rsidRPr="00997482" w:rsidRDefault="00117894" w:rsidP="00C370EB">
      <w:pPr>
        <w:spacing w:before="278" w:after="278" w:line="240" w:lineRule="auto"/>
        <w:rPr>
          <w:rFonts w:ascii="Arial" w:hAnsi="Arial" w:cs="Arial"/>
          <w:b/>
          <w:color w:val="FF0000"/>
          <w:sz w:val="28"/>
          <w:szCs w:val="28"/>
          <w:lang w:eastAsia="pl-PL"/>
        </w:rPr>
      </w:pPr>
      <w:r w:rsidRPr="00C370EB">
        <w:rPr>
          <w:rFonts w:ascii="Times New Roman" w:hAnsi="Times New Roman"/>
          <w:sz w:val="24"/>
          <w:szCs w:val="24"/>
          <w:lang w:eastAsia="pl-PL"/>
        </w:rPr>
        <w:t xml:space="preserve">4.1. W każdej partii zawodnik otrzymuje 1 punkt za zwycięstwo, ½ punktu za </w:t>
      </w:r>
      <w:r>
        <w:rPr>
          <w:rFonts w:ascii="Times New Roman" w:hAnsi="Times New Roman"/>
          <w:sz w:val="24"/>
          <w:szCs w:val="24"/>
          <w:lang w:eastAsia="pl-PL"/>
        </w:rPr>
        <w:t>remis oraz 0 punktów za porażkę</w:t>
      </w:r>
      <w:r w:rsidRPr="00C370EB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95D29">
        <w:rPr>
          <w:rFonts w:ascii="Times New Roman" w:hAnsi="Times New Roman"/>
          <w:sz w:val="24"/>
          <w:szCs w:val="24"/>
          <w:lang w:eastAsia="pl-PL"/>
        </w:rPr>
        <w:t>Zawodnik pauzujący otrzymuje 1 punkt.</w:t>
      </w:r>
    </w:p>
    <w:p w:rsidR="00117894" w:rsidRPr="00195D29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95D29">
        <w:rPr>
          <w:rFonts w:ascii="Times New Roman" w:hAnsi="Times New Roman"/>
          <w:sz w:val="24"/>
          <w:szCs w:val="24"/>
          <w:lang w:eastAsia="pl-PL"/>
        </w:rPr>
        <w:t>4.2. Klasyfikacja końcowa w turnieju ustalana jest z uwzględnieniem następujących kolejno stosowanych kryteriów:</w:t>
      </w:r>
    </w:p>
    <w:p w:rsidR="00117894" w:rsidRPr="00195D29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95D29">
        <w:rPr>
          <w:rFonts w:ascii="Times New Roman" w:hAnsi="Times New Roman"/>
          <w:sz w:val="24"/>
          <w:szCs w:val="24"/>
          <w:lang w:eastAsia="pl-PL"/>
        </w:rPr>
        <w:t>(a) suma zdobytych punktów</w:t>
      </w:r>
    </w:p>
    <w:p w:rsidR="00117894" w:rsidRPr="00195D29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95D29">
        <w:rPr>
          <w:rFonts w:ascii="Times New Roman" w:hAnsi="Times New Roman"/>
          <w:sz w:val="24"/>
          <w:szCs w:val="24"/>
          <w:lang w:eastAsia="pl-PL"/>
        </w:rPr>
        <w:t>(b) wartościowanie średnie Buchholza</w:t>
      </w:r>
    </w:p>
    <w:p w:rsidR="00117894" w:rsidRPr="00195D29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95D29">
        <w:rPr>
          <w:rFonts w:ascii="Times New Roman" w:hAnsi="Times New Roman"/>
          <w:sz w:val="24"/>
          <w:szCs w:val="24"/>
          <w:lang w:eastAsia="pl-PL"/>
        </w:rPr>
        <w:t>(c) wartościowanie pełne Buchholza</w:t>
      </w:r>
    </w:p>
    <w:p w:rsidR="00117894" w:rsidRPr="00195D29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95D29">
        <w:rPr>
          <w:rFonts w:ascii="Times New Roman" w:hAnsi="Times New Roman"/>
          <w:sz w:val="24"/>
          <w:szCs w:val="24"/>
          <w:lang w:eastAsia="pl-PL"/>
        </w:rPr>
        <w:t>(d) ilość zwycięstw</w:t>
      </w:r>
    </w:p>
    <w:p w:rsidR="00117894" w:rsidRPr="00195D29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95D29">
        <w:rPr>
          <w:rFonts w:ascii="Times New Roman" w:hAnsi="Times New Roman"/>
          <w:sz w:val="24"/>
          <w:szCs w:val="24"/>
          <w:lang w:eastAsia="pl-PL"/>
        </w:rPr>
        <w:t>(e) progresja</w:t>
      </w:r>
    </w:p>
    <w:p w:rsidR="00117894" w:rsidRPr="00195D29" w:rsidRDefault="00117894" w:rsidP="00C370EB">
      <w:pPr>
        <w:spacing w:before="278" w:after="278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95D29">
        <w:rPr>
          <w:rFonts w:ascii="Times New Roman" w:hAnsi="Times New Roman"/>
          <w:sz w:val="24"/>
          <w:szCs w:val="24"/>
          <w:lang w:eastAsia="pl-PL"/>
        </w:rPr>
        <w:t>(f) wynik bezpośredniej partii między zainteresowanymi zawodnikami</w:t>
      </w:r>
    </w:p>
    <w:p w:rsidR="00117894" w:rsidRPr="0095704B" w:rsidRDefault="00117894" w:rsidP="0095704B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eastAsia="pl-PL"/>
        </w:rPr>
      </w:pPr>
      <w:r w:rsidRPr="00195D29">
        <w:rPr>
          <w:rFonts w:ascii="Times New Roman" w:hAnsi="Times New Roman"/>
          <w:sz w:val="24"/>
          <w:szCs w:val="24"/>
          <w:lang w:eastAsia="pl-PL"/>
        </w:rPr>
        <w:t>4.3. W przypadku braku rozstrzygnięcia na podstawie powyższych kryteriów o tytule Mistrza zadecyduje dogrywka na zasadach ustalonych przez sędziego głównego.</w:t>
      </w:r>
    </w:p>
    <w:sectPr w:rsidR="00117894" w:rsidRPr="0095704B" w:rsidSect="000C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894" w:rsidRDefault="00117894" w:rsidP="00C370EB">
      <w:pPr>
        <w:spacing w:after="0" w:line="240" w:lineRule="auto"/>
      </w:pPr>
      <w:r>
        <w:separator/>
      </w:r>
    </w:p>
  </w:endnote>
  <w:endnote w:type="continuationSeparator" w:id="0">
    <w:p w:rsidR="00117894" w:rsidRDefault="00117894" w:rsidP="00C3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894" w:rsidRDefault="00117894" w:rsidP="00C370EB">
      <w:pPr>
        <w:spacing w:after="0" w:line="240" w:lineRule="auto"/>
      </w:pPr>
      <w:r>
        <w:separator/>
      </w:r>
    </w:p>
  </w:footnote>
  <w:footnote w:type="continuationSeparator" w:id="0">
    <w:p w:rsidR="00117894" w:rsidRDefault="00117894" w:rsidP="00C37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C07"/>
    <w:multiLevelType w:val="multilevel"/>
    <w:tmpl w:val="16C8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BD77E0"/>
    <w:multiLevelType w:val="multilevel"/>
    <w:tmpl w:val="4DBA5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0770BE"/>
    <w:multiLevelType w:val="multilevel"/>
    <w:tmpl w:val="D22ED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5B7083"/>
    <w:multiLevelType w:val="multilevel"/>
    <w:tmpl w:val="484AA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C27D19"/>
    <w:multiLevelType w:val="multilevel"/>
    <w:tmpl w:val="EC6CA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3179AF"/>
    <w:multiLevelType w:val="multilevel"/>
    <w:tmpl w:val="0CA2F8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143234"/>
    <w:multiLevelType w:val="multilevel"/>
    <w:tmpl w:val="4EB83E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EFC5256"/>
    <w:multiLevelType w:val="multilevel"/>
    <w:tmpl w:val="84260908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  <w:b w:val="0"/>
        <w:u w:val="none"/>
      </w:rPr>
    </w:lvl>
  </w:abstractNum>
  <w:abstractNum w:abstractNumId="8">
    <w:nsid w:val="2FB437BB"/>
    <w:multiLevelType w:val="multilevel"/>
    <w:tmpl w:val="A31CD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692474D"/>
    <w:multiLevelType w:val="multilevel"/>
    <w:tmpl w:val="1DCEC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12360F"/>
    <w:multiLevelType w:val="multilevel"/>
    <w:tmpl w:val="151882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6E21C4C"/>
    <w:multiLevelType w:val="multilevel"/>
    <w:tmpl w:val="97449E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9E4043E"/>
    <w:multiLevelType w:val="multilevel"/>
    <w:tmpl w:val="F17249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B254CA"/>
    <w:multiLevelType w:val="multilevel"/>
    <w:tmpl w:val="148A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9553568"/>
    <w:multiLevelType w:val="multilevel"/>
    <w:tmpl w:val="320E98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7D150A1"/>
    <w:multiLevelType w:val="multilevel"/>
    <w:tmpl w:val="EE1655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83F6B44"/>
    <w:multiLevelType w:val="multilevel"/>
    <w:tmpl w:val="B2B42D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8AA544B"/>
    <w:multiLevelType w:val="multilevel"/>
    <w:tmpl w:val="F6026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AA67755"/>
    <w:multiLevelType w:val="multilevel"/>
    <w:tmpl w:val="71289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17"/>
  </w:num>
  <w:num w:numId="9">
    <w:abstractNumId w:val="11"/>
  </w:num>
  <w:num w:numId="10">
    <w:abstractNumId w:val="18"/>
  </w:num>
  <w:num w:numId="11">
    <w:abstractNumId w:val="2"/>
  </w:num>
  <w:num w:numId="12">
    <w:abstractNumId w:val="1"/>
  </w:num>
  <w:num w:numId="13">
    <w:abstractNumId w:val="16"/>
  </w:num>
  <w:num w:numId="14">
    <w:abstractNumId w:val="8"/>
  </w:num>
  <w:num w:numId="15">
    <w:abstractNumId w:val="10"/>
  </w:num>
  <w:num w:numId="16">
    <w:abstractNumId w:val="5"/>
  </w:num>
  <w:num w:numId="17">
    <w:abstractNumId w:val="14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8CA"/>
    <w:rsid w:val="000838D4"/>
    <w:rsid w:val="000C2979"/>
    <w:rsid w:val="000E38E7"/>
    <w:rsid w:val="000F2908"/>
    <w:rsid w:val="00117894"/>
    <w:rsid w:val="00133EFD"/>
    <w:rsid w:val="00195D29"/>
    <w:rsid w:val="001D1629"/>
    <w:rsid w:val="001D3B3F"/>
    <w:rsid w:val="001D6BE9"/>
    <w:rsid w:val="002029ED"/>
    <w:rsid w:val="002339AB"/>
    <w:rsid w:val="00235ED6"/>
    <w:rsid w:val="00241DB9"/>
    <w:rsid w:val="0024610A"/>
    <w:rsid w:val="002D1E9E"/>
    <w:rsid w:val="0032488A"/>
    <w:rsid w:val="003728B8"/>
    <w:rsid w:val="003B5B2F"/>
    <w:rsid w:val="003E29C2"/>
    <w:rsid w:val="004B7977"/>
    <w:rsid w:val="004E1B3F"/>
    <w:rsid w:val="004E7F40"/>
    <w:rsid w:val="004F2EEE"/>
    <w:rsid w:val="0051112A"/>
    <w:rsid w:val="00560FCC"/>
    <w:rsid w:val="005B4A06"/>
    <w:rsid w:val="005F27B2"/>
    <w:rsid w:val="00670B3C"/>
    <w:rsid w:val="006F5E4C"/>
    <w:rsid w:val="00741300"/>
    <w:rsid w:val="0075098D"/>
    <w:rsid w:val="00770858"/>
    <w:rsid w:val="00790315"/>
    <w:rsid w:val="008958A8"/>
    <w:rsid w:val="008C6EF9"/>
    <w:rsid w:val="008E1502"/>
    <w:rsid w:val="00926827"/>
    <w:rsid w:val="0095074C"/>
    <w:rsid w:val="0095704B"/>
    <w:rsid w:val="00997482"/>
    <w:rsid w:val="009D688A"/>
    <w:rsid w:val="00A02B4C"/>
    <w:rsid w:val="00AB0FCF"/>
    <w:rsid w:val="00AD7FD2"/>
    <w:rsid w:val="00B277F7"/>
    <w:rsid w:val="00B33409"/>
    <w:rsid w:val="00B634ED"/>
    <w:rsid w:val="00B85A10"/>
    <w:rsid w:val="00BD73C0"/>
    <w:rsid w:val="00BF78CA"/>
    <w:rsid w:val="00C22C85"/>
    <w:rsid w:val="00C34314"/>
    <w:rsid w:val="00C370EB"/>
    <w:rsid w:val="00C81C1A"/>
    <w:rsid w:val="00CB2EDA"/>
    <w:rsid w:val="00CD14FC"/>
    <w:rsid w:val="00CD3E4E"/>
    <w:rsid w:val="00CD7932"/>
    <w:rsid w:val="00D367AA"/>
    <w:rsid w:val="00DB100C"/>
    <w:rsid w:val="00E074D4"/>
    <w:rsid w:val="00E1793C"/>
    <w:rsid w:val="00E249D3"/>
    <w:rsid w:val="00F0131C"/>
    <w:rsid w:val="00F14838"/>
    <w:rsid w:val="00F22185"/>
    <w:rsid w:val="00F24C95"/>
    <w:rsid w:val="00F92BAA"/>
    <w:rsid w:val="00FA06AB"/>
    <w:rsid w:val="00FC3418"/>
    <w:rsid w:val="00FD14D0"/>
    <w:rsid w:val="00F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7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37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370EB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C370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370E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370EB"/>
    <w:rPr>
      <w:rFonts w:cs="Times New Roman"/>
      <w:vertAlign w:val="superscript"/>
    </w:rPr>
  </w:style>
  <w:style w:type="paragraph" w:customStyle="1" w:styleId="Akapitzlist1">
    <w:name w:val="Akapit z listą1"/>
    <w:basedOn w:val="Normal"/>
    <w:uiPriority w:val="99"/>
    <w:rsid w:val="00C81C1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customStyle="1" w:styleId="ListParagraph1">
    <w:name w:val="List Paragraph1"/>
    <w:basedOn w:val="Normal"/>
    <w:uiPriority w:val="99"/>
    <w:rsid w:val="003B5B2F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4E1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1B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zszach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jmik.podkarpac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opon@podkarpacki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enonchojnic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opon@podkarpac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773</Words>
  <Characters>4642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 turnieju „Mistrzostwa Administracji Samorządowej Województwa Podkarpackiego w szachach szybkich”</dc:title>
  <dc:subject/>
  <dc:creator>Opoń Arkadiusz</dc:creator>
  <cp:keywords/>
  <dc:description/>
  <cp:lastModifiedBy>Chojnicki Zenon</cp:lastModifiedBy>
  <cp:revision>4</cp:revision>
  <cp:lastPrinted>2015-12-04T10:32:00Z</cp:lastPrinted>
  <dcterms:created xsi:type="dcterms:W3CDTF">2015-12-07T10:02:00Z</dcterms:created>
  <dcterms:modified xsi:type="dcterms:W3CDTF">2015-12-07T10:14:00Z</dcterms:modified>
</cp:coreProperties>
</file>