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EB" w:rsidRDefault="00D0699B" w:rsidP="00016EC0">
      <w:pPr>
        <w:autoSpaceDE w:val="0"/>
        <w:autoSpaceDN w:val="0"/>
        <w:adjustRightInd w:val="0"/>
        <w:ind w:left="284"/>
        <w:jc w:val="center"/>
        <w:rPr>
          <w:rFonts w:ascii="Book Antiqua" w:hAnsi="Book Antiqua"/>
          <w:color w:val="000000"/>
          <w:sz w:val="30"/>
          <w:szCs w:val="30"/>
        </w:rPr>
      </w:pPr>
      <w:r>
        <w:rPr>
          <w:noProof/>
          <w:lang w:val="en-US" w:eastAsia="en-US"/>
        </w:rPr>
        <w:drawing>
          <wp:inline distT="0" distB="0" distL="0" distR="0" wp14:anchorId="5F0A6B87" wp14:editId="2DCBF070">
            <wp:extent cx="1019175" cy="1182243"/>
            <wp:effectExtent l="0" t="0" r="0" b="0"/>
            <wp:docPr id="4" name="Obraz 4" descr="C:\Users\Skiba\Desktop\herb_sedziszow_malopolski_1815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iba\Desktop\herb_sedziszow_malopolski_18150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8" cy="11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4EC">
        <w:rPr>
          <w:rFonts w:ascii="Book Antiqua" w:hAnsi="Book Antiqua"/>
          <w:noProof/>
          <w:color w:val="000000"/>
          <w:sz w:val="30"/>
          <w:szCs w:val="30"/>
          <w:lang w:val="en-US" w:eastAsia="en-US"/>
        </w:rPr>
        <w:drawing>
          <wp:inline distT="0" distB="0" distL="0" distR="0" wp14:anchorId="30DA5A70" wp14:editId="43CC5739">
            <wp:extent cx="3466465" cy="1339850"/>
            <wp:effectExtent l="0" t="0" r="635" b="0"/>
            <wp:docPr id="1" name="Obraz 1" descr="bann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ss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4EC">
        <w:rPr>
          <w:noProof/>
          <w:lang w:val="en-US" w:eastAsia="en-US"/>
        </w:rPr>
        <w:drawing>
          <wp:inline distT="0" distB="0" distL="0" distR="0" wp14:anchorId="21D09D6E" wp14:editId="5B345369">
            <wp:extent cx="1095375" cy="1274426"/>
            <wp:effectExtent l="0" t="0" r="0" b="2540"/>
            <wp:docPr id="3" name="Obraz 3" descr="C:\Users\Skiba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iba\Desktop\inde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35" cy="128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EB" w:rsidRPr="003002A2" w:rsidRDefault="00D0699B" w:rsidP="00A35BE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C3CE" wp14:editId="5E1475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699B" w:rsidRPr="00D0699B" w:rsidRDefault="00D0699B" w:rsidP="00D0699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99B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TSz o Puchar Ziemi </w:t>
                            </w:r>
                            <w:r w:rsidR="009D0FCA">
                              <w:rPr>
                                <w:rFonts w:ascii="Book Antiqua" w:hAnsi="Book Antiqu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Podkarpackiej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0C3C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Cb8TfFogIAAEEFAAAOAAAAAAAAAAAAAAAAAC4CAABkcnMvZTJv&#10;RG9jLnhtbFBLAQItABQABgAIAAAAIQBLiSbN1gAAAAUBAAAPAAAAAAAAAAAAAAAAAPwEAABkcnMv&#10;ZG93bnJldi54bWxQSwUGAAAAAAQABADzAAAA/wUAAAAA&#10;" filled="f" stroked="f">
                <v:textbox style="mso-fit-shape-to-text:t">
                  <w:txbxContent>
                    <w:p w:rsidR="00D0699B" w:rsidRPr="00D0699B" w:rsidRDefault="00D0699B" w:rsidP="00D0699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 Antiqua" w:hAnsi="Book Antiqua"/>
                          <w:b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99B">
                        <w:rPr>
                          <w:rFonts w:ascii="Book Antiqua" w:hAnsi="Book Antiqua"/>
                          <w:b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TSz o Puchar Ziemi </w:t>
                      </w:r>
                      <w:r w:rsidR="009D0FCA">
                        <w:rPr>
                          <w:rFonts w:ascii="Book Antiqua" w:hAnsi="Book Antiqua"/>
                          <w:b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Podkarpackiej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5BEB" w:rsidRPr="000A1FD0" w:rsidRDefault="00A35BEB" w:rsidP="00A35BE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A1FD0">
        <w:rPr>
          <w:b/>
          <w:bCs/>
          <w:sz w:val="28"/>
          <w:szCs w:val="28"/>
        </w:rPr>
        <w:t>Organizator:</w:t>
      </w:r>
    </w:p>
    <w:p w:rsidR="00A35BEB" w:rsidRDefault="00A35BEB" w:rsidP="00A35BEB">
      <w:pPr>
        <w:pStyle w:val="western"/>
        <w:numPr>
          <w:ilvl w:val="0"/>
          <w:numId w:val="2"/>
        </w:numPr>
        <w:spacing w:before="0" w:after="0" w:line="276" w:lineRule="auto"/>
      </w:pPr>
      <w:r>
        <w:t>Urząd Miejski w Sędziszowie Małopolskim;</w:t>
      </w:r>
    </w:p>
    <w:p w:rsidR="00A35BEB" w:rsidRDefault="00A35BEB" w:rsidP="00A35BEB">
      <w:pPr>
        <w:pStyle w:val="western"/>
        <w:numPr>
          <w:ilvl w:val="0"/>
          <w:numId w:val="2"/>
        </w:numPr>
        <w:spacing w:before="0" w:after="0" w:line="276" w:lineRule="auto"/>
      </w:pPr>
      <w:r>
        <w:t>Miejsko - Gminny Ośrodek Kultury w Sędziszowie Małopolskim;</w:t>
      </w:r>
    </w:p>
    <w:p w:rsidR="00A35BEB" w:rsidRDefault="00A35BEB" w:rsidP="00A35BEB">
      <w:pPr>
        <w:pStyle w:val="western"/>
        <w:numPr>
          <w:ilvl w:val="0"/>
          <w:numId w:val="2"/>
        </w:numPr>
        <w:spacing w:before="0" w:after="0" w:line="276" w:lineRule="auto"/>
      </w:pPr>
      <w:r>
        <w:t>Towarzystwo Szachowe „Skoczek”</w:t>
      </w:r>
      <w:r w:rsidR="00F604EC">
        <w:t xml:space="preserve"> Sędziszów Małopolski</w:t>
      </w:r>
      <w:r>
        <w:t>.</w:t>
      </w:r>
    </w:p>
    <w:p w:rsidR="00A35BEB" w:rsidRPr="0068548B" w:rsidRDefault="006C1D9A" w:rsidP="00A35BEB">
      <w:pPr>
        <w:pStyle w:val="western"/>
        <w:numPr>
          <w:ilvl w:val="0"/>
          <w:numId w:val="2"/>
        </w:numPr>
        <w:spacing w:before="0" w:after="0" w:line="276" w:lineRule="auto"/>
        <w:rPr>
          <w:color w:val="auto"/>
        </w:rPr>
      </w:pPr>
      <w:r w:rsidRPr="0068548B">
        <w:rPr>
          <w:color w:val="auto"/>
        </w:rPr>
        <w:t>Starostwo Powiatowe w Ropczycach</w:t>
      </w:r>
    </w:p>
    <w:p w:rsidR="000918CE" w:rsidRDefault="000918CE" w:rsidP="000918CE">
      <w:pPr>
        <w:pStyle w:val="Akapitzlist"/>
        <w:numPr>
          <w:ilvl w:val="0"/>
          <w:numId w:val="1"/>
        </w:numPr>
        <w:spacing w:line="300" w:lineRule="auto"/>
        <w:rPr>
          <w:rFonts w:ascii="Cambria" w:hAnsi="Cambria" w:cs="Arial"/>
          <w:b/>
          <w:sz w:val="28"/>
          <w:szCs w:val="28"/>
          <w:lang w:eastAsia="ja-JP"/>
        </w:rPr>
      </w:pPr>
      <w:r>
        <w:rPr>
          <w:rFonts w:ascii="Cambria" w:hAnsi="Cambria" w:cs="Arial"/>
          <w:b/>
          <w:sz w:val="28"/>
          <w:szCs w:val="28"/>
          <w:lang w:eastAsia="ja-JP"/>
        </w:rPr>
        <w:t>Patroni medialni:</w:t>
      </w:r>
    </w:p>
    <w:p w:rsidR="000918CE" w:rsidRPr="000918CE" w:rsidRDefault="000918CE" w:rsidP="000918CE">
      <w:pPr>
        <w:pStyle w:val="Akapitzlist"/>
        <w:numPr>
          <w:ilvl w:val="0"/>
          <w:numId w:val="10"/>
        </w:numPr>
        <w:spacing w:line="300" w:lineRule="auto"/>
        <w:rPr>
          <w:szCs w:val="28"/>
          <w:lang w:eastAsia="ja-JP"/>
        </w:rPr>
      </w:pPr>
      <w:r w:rsidRPr="000918CE">
        <w:rPr>
          <w:szCs w:val="28"/>
          <w:lang w:eastAsia="ja-JP"/>
        </w:rPr>
        <w:t>Telewizja Miejska Sędziszów Małopolski (</w:t>
      </w:r>
      <w:hyperlink r:id="rId8" w:history="1">
        <w:r w:rsidRPr="000918CE">
          <w:rPr>
            <w:rStyle w:val="Hipercze"/>
            <w:szCs w:val="28"/>
            <w:lang w:eastAsia="ja-JP"/>
          </w:rPr>
          <w:t>www.sedziszowtv.pl</w:t>
        </w:r>
      </w:hyperlink>
      <w:r w:rsidRPr="000918CE">
        <w:rPr>
          <w:szCs w:val="28"/>
          <w:lang w:eastAsia="ja-JP"/>
        </w:rPr>
        <w:t>)</w:t>
      </w:r>
    </w:p>
    <w:p w:rsidR="000918CE" w:rsidRDefault="000918CE" w:rsidP="000918CE">
      <w:pPr>
        <w:pStyle w:val="Akapitzlist"/>
        <w:numPr>
          <w:ilvl w:val="0"/>
          <w:numId w:val="10"/>
        </w:numPr>
        <w:spacing w:line="300" w:lineRule="auto"/>
        <w:rPr>
          <w:szCs w:val="28"/>
          <w:lang w:eastAsia="ja-JP"/>
        </w:rPr>
      </w:pPr>
      <w:r w:rsidRPr="000918CE">
        <w:rPr>
          <w:szCs w:val="28"/>
          <w:lang w:eastAsia="ja-JP"/>
        </w:rPr>
        <w:t>Gazeta Reporter (</w:t>
      </w:r>
      <w:hyperlink r:id="rId9" w:history="1">
        <w:r w:rsidRPr="000918CE">
          <w:rPr>
            <w:rStyle w:val="Hipercze"/>
            <w:szCs w:val="28"/>
            <w:lang w:eastAsia="ja-JP"/>
          </w:rPr>
          <w:t>www.reportergazeta.pl</w:t>
        </w:r>
      </w:hyperlink>
      <w:r w:rsidRPr="000918CE">
        <w:rPr>
          <w:szCs w:val="28"/>
          <w:lang w:eastAsia="ja-JP"/>
        </w:rPr>
        <w:t>)</w:t>
      </w:r>
    </w:p>
    <w:p w:rsidR="00CF4FAA" w:rsidRPr="000918CE" w:rsidRDefault="00CF4FAA" w:rsidP="000918CE">
      <w:pPr>
        <w:pStyle w:val="Akapitzlist"/>
        <w:numPr>
          <w:ilvl w:val="0"/>
          <w:numId w:val="10"/>
        </w:numPr>
        <w:spacing w:line="300" w:lineRule="auto"/>
        <w:rPr>
          <w:szCs w:val="28"/>
          <w:lang w:eastAsia="ja-JP"/>
        </w:rPr>
      </w:pPr>
      <w:r>
        <w:rPr>
          <w:szCs w:val="28"/>
          <w:lang w:eastAsia="ja-JP"/>
        </w:rPr>
        <w:t>Gazeta Regionalna Twój Powiat (</w:t>
      </w:r>
      <w:hyperlink r:id="rId10" w:history="1">
        <w:r w:rsidRPr="00237DCC">
          <w:rPr>
            <w:rStyle w:val="Hipercze"/>
            <w:szCs w:val="28"/>
            <w:lang w:eastAsia="ja-JP"/>
          </w:rPr>
          <w:t>www.twójpowiat.pl</w:t>
        </w:r>
      </w:hyperlink>
      <w:r>
        <w:rPr>
          <w:szCs w:val="28"/>
          <w:lang w:eastAsia="ja-JP"/>
        </w:rPr>
        <w:t xml:space="preserve">) </w:t>
      </w:r>
    </w:p>
    <w:p w:rsidR="00A35BEB" w:rsidRPr="000A1FD0" w:rsidRDefault="00A35BEB" w:rsidP="00A35BEB">
      <w:pPr>
        <w:pStyle w:val="Akapitzlist"/>
        <w:numPr>
          <w:ilvl w:val="0"/>
          <w:numId w:val="1"/>
        </w:numPr>
        <w:spacing w:line="300" w:lineRule="auto"/>
        <w:rPr>
          <w:rFonts w:ascii="Cambria" w:hAnsi="Cambria" w:cs="Arial"/>
          <w:b/>
          <w:sz w:val="28"/>
          <w:szCs w:val="28"/>
          <w:lang w:eastAsia="ja-JP"/>
        </w:rPr>
      </w:pPr>
      <w:r w:rsidRPr="000A1FD0">
        <w:rPr>
          <w:rFonts w:ascii="Cambria" w:hAnsi="Cambria" w:cs="Arial"/>
          <w:b/>
          <w:sz w:val="28"/>
          <w:szCs w:val="28"/>
        </w:rPr>
        <w:t>Cel rozgrywek:</w:t>
      </w:r>
      <w:r w:rsidR="00CF4FAA" w:rsidRPr="00CF4FAA">
        <w:rPr>
          <w:b/>
          <w:noProof/>
          <w:sz w:val="28"/>
          <w:szCs w:val="28"/>
          <w:lang w:val="en-US" w:eastAsia="en-US"/>
        </w:rPr>
        <w:t xml:space="preserve"> </w:t>
      </w:r>
    </w:p>
    <w:p w:rsidR="00A35BEB" w:rsidRPr="003816EC" w:rsidRDefault="00A35BEB" w:rsidP="00A35BEB">
      <w:pPr>
        <w:pStyle w:val="Akapitzlist"/>
        <w:numPr>
          <w:ilvl w:val="0"/>
          <w:numId w:val="3"/>
        </w:numPr>
        <w:spacing w:after="120" w:line="300" w:lineRule="auto"/>
      </w:pPr>
      <w:r w:rsidRPr="003816EC">
        <w:t>Umożliwienie młodym zawodnikom podnoszenia poziomu sportowego</w:t>
      </w:r>
    </w:p>
    <w:p w:rsidR="00C757BA" w:rsidRDefault="00C757BA" w:rsidP="00C757BA">
      <w:pPr>
        <w:pStyle w:val="Akapitzlist"/>
        <w:numPr>
          <w:ilvl w:val="0"/>
          <w:numId w:val="3"/>
        </w:numPr>
        <w:spacing w:after="120" w:line="300" w:lineRule="auto"/>
      </w:pPr>
      <w:r w:rsidRPr="003816EC">
        <w:t>Promocja szachów, zwiększenie zainteresowania wśród dzieci i młodzieży.</w:t>
      </w:r>
    </w:p>
    <w:p w:rsidR="00CA6902" w:rsidRPr="003816EC" w:rsidRDefault="00CA6902" w:rsidP="00CA6902">
      <w:pPr>
        <w:pStyle w:val="Akapitzlist"/>
        <w:numPr>
          <w:ilvl w:val="0"/>
          <w:numId w:val="3"/>
        </w:numPr>
        <w:spacing w:line="300" w:lineRule="auto"/>
      </w:pPr>
      <w:r w:rsidRPr="003816EC">
        <w:t>Promocja</w:t>
      </w:r>
      <w:r>
        <w:t xml:space="preserve"> działalności</w:t>
      </w:r>
      <w:r w:rsidRPr="003816EC">
        <w:t xml:space="preserve"> TSz „Skoczek”</w:t>
      </w:r>
      <w:r w:rsidR="00612F45">
        <w:t xml:space="preserve"> </w:t>
      </w:r>
    </w:p>
    <w:p w:rsidR="00C757BA" w:rsidRDefault="00C757BA" w:rsidP="00C757BA">
      <w:pPr>
        <w:pStyle w:val="Akapitzlist"/>
        <w:numPr>
          <w:ilvl w:val="0"/>
          <w:numId w:val="3"/>
        </w:numPr>
        <w:spacing w:after="120" w:line="300" w:lineRule="auto"/>
      </w:pPr>
      <w:r w:rsidRPr="003816EC">
        <w:rPr>
          <w:lang w:eastAsia="en-US"/>
        </w:rPr>
        <w:t xml:space="preserve">Podwyższenie lub zdobycie rankingu międzynarodowego - </w:t>
      </w:r>
      <w:proofErr w:type="spellStart"/>
      <w:r w:rsidRPr="003816EC">
        <w:rPr>
          <w:lang w:eastAsia="en-US"/>
        </w:rPr>
        <w:t>Elo</w:t>
      </w:r>
      <w:proofErr w:type="spellEnd"/>
      <w:r w:rsidRPr="003816EC">
        <w:rPr>
          <w:lang w:eastAsia="en-US"/>
        </w:rPr>
        <w:t>.</w:t>
      </w:r>
    </w:p>
    <w:p w:rsidR="00A35BEB" w:rsidRPr="000A1FD0" w:rsidRDefault="00A35BEB" w:rsidP="00A35BEB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Termin i miejsce rozgrywek</w:t>
      </w:r>
    </w:p>
    <w:p w:rsidR="00A35BEB" w:rsidRPr="00F909A3" w:rsidRDefault="00F909A3" w:rsidP="00F909A3">
      <w:pPr>
        <w:pStyle w:val="western"/>
        <w:spacing w:before="0" w:after="0" w:line="276" w:lineRule="auto"/>
        <w:ind w:left="340"/>
        <w:rPr>
          <w:color w:val="auto"/>
        </w:rPr>
      </w:pPr>
      <w:r>
        <w:rPr>
          <w:color w:val="auto"/>
        </w:rPr>
        <w:t>22-24 styczeń 2016r. w Miejsko-</w:t>
      </w:r>
      <w:r w:rsidR="006C1D9A" w:rsidRPr="00F909A3">
        <w:rPr>
          <w:color w:val="auto"/>
        </w:rPr>
        <w:t>Gminny</w:t>
      </w:r>
      <w:r>
        <w:rPr>
          <w:color w:val="auto"/>
        </w:rPr>
        <w:t>m</w:t>
      </w:r>
      <w:r w:rsidR="006C1D9A" w:rsidRPr="00F909A3">
        <w:rPr>
          <w:color w:val="auto"/>
        </w:rPr>
        <w:t xml:space="preserve"> Ośrod</w:t>
      </w:r>
      <w:r>
        <w:rPr>
          <w:color w:val="auto"/>
        </w:rPr>
        <w:t>ku</w:t>
      </w:r>
      <w:r w:rsidR="006C1D9A" w:rsidRPr="00F909A3">
        <w:rPr>
          <w:color w:val="auto"/>
        </w:rPr>
        <w:t xml:space="preserve"> Kultury w Sędziszowie Małopolski</w:t>
      </w:r>
      <w:r w:rsidRPr="00F909A3">
        <w:rPr>
          <w:color w:val="auto"/>
        </w:rPr>
        <w:t xml:space="preserve"> ul 3-go Maja 36</w:t>
      </w:r>
    </w:p>
    <w:p w:rsidR="000A1FD0" w:rsidRDefault="000A1FD0" w:rsidP="00A4236D">
      <w:pPr>
        <w:pStyle w:val="western"/>
        <w:spacing w:before="0" w:after="0" w:line="276" w:lineRule="auto"/>
        <w:ind w:left="340"/>
      </w:pPr>
    </w:p>
    <w:p w:rsidR="00A35BEB" w:rsidRPr="000A1FD0" w:rsidRDefault="00A35BEB" w:rsidP="00A35BEB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Uczestnictwo</w:t>
      </w:r>
    </w:p>
    <w:p w:rsidR="00A35BEB" w:rsidRDefault="00016EC0" w:rsidP="00A35BEB">
      <w:pPr>
        <w:pStyle w:val="western"/>
        <w:spacing w:before="0" w:after="0" w:line="276" w:lineRule="auto"/>
        <w:ind w:left="340"/>
      </w:pPr>
      <w:r>
        <w:rPr>
          <w:b/>
          <w:noProof/>
          <w:color w:val="auto"/>
          <w:sz w:val="28"/>
          <w:szCs w:val="28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BD11744" wp14:editId="1F769054">
            <wp:simplePos x="0" y="0"/>
            <wp:positionH relativeFrom="column">
              <wp:posOffset>4183380</wp:posOffset>
            </wp:positionH>
            <wp:positionV relativeFrom="paragraph">
              <wp:posOffset>151130</wp:posOffset>
            </wp:positionV>
            <wp:extent cx="3152140" cy="2123440"/>
            <wp:effectExtent l="0" t="0" r="0" b="0"/>
            <wp:wrapTight wrapText="bothSides">
              <wp:wrapPolygon edited="0">
                <wp:start x="18406" y="0"/>
                <wp:lineTo x="0" y="6782"/>
                <wp:lineTo x="0" y="7557"/>
                <wp:lineTo x="131" y="9301"/>
                <wp:lineTo x="2089" y="21316"/>
                <wp:lineTo x="2741" y="21316"/>
                <wp:lineTo x="3002" y="21316"/>
                <wp:lineTo x="21409" y="14533"/>
                <wp:lineTo x="21409" y="13758"/>
                <wp:lineTo x="21278" y="12402"/>
                <wp:lineTo x="20234" y="6201"/>
                <wp:lineTo x="19842" y="3100"/>
                <wp:lineTo x="19320" y="0"/>
                <wp:lineTo x="18406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BEB">
        <w:t>W turnieju uczestniczyć mogą wszyscy szachiści i szachistki - niezależnie do przynależności klubowej, wieku, płci i kategorii szachowej.</w:t>
      </w:r>
      <w:r w:rsidR="00A4236D">
        <w:t xml:space="preserve"> Zgłoszenia należy przesłać do </w:t>
      </w:r>
      <w:r w:rsidR="00540FD5">
        <w:t xml:space="preserve">dnia </w:t>
      </w:r>
      <w:r w:rsidR="006C1D9A" w:rsidRPr="0068548B">
        <w:rPr>
          <w:color w:val="auto"/>
        </w:rPr>
        <w:t>21 stycznia</w:t>
      </w:r>
      <w:r w:rsidR="00A4236D" w:rsidRPr="0068548B">
        <w:rPr>
          <w:color w:val="auto"/>
        </w:rPr>
        <w:t xml:space="preserve"> </w:t>
      </w:r>
      <w:r w:rsidR="00A4236D">
        <w:t xml:space="preserve">na formularzu zgłoszeniowym na stronie chessarbiter lub na email: </w:t>
      </w:r>
      <w:hyperlink r:id="rId12" w:history="1">
        <w:r w:rsidR="003816EC" w:rsidRPr="003510AE">
          <w:rPr>
            <w:rStyle w:val="Hipercze"/>
          </w:rPr>
          <w:t>srobert67@o2.pl</w:t>
        </w:r>
      </w:hyperlink>
      <w:r w:rsidR="00A4236D">
        <w:t xml:space="preserve"> </w:t>
      </w:r>
      <w:r w:rsidR="000A7A03">
        <w:t>albo</w:t>
      </w:r>
      <w:r w:rsidR="00A4236D">
        <w:t xml:space="preserve"> telefonicznie na nr: </w:t>
      </w:r>
      <w:r w:rsidR="003816EC">
        <w:t>730020002</w:t>
      </w:r>
      <w:r w:rsidR="000A7A03">
        <w:t xml:space="preserve"> lub 782287107.</w:t>
      </w:r>
    </w:p>
    <w:p w:rsidR="00CF4FAA" w:rsidRDefault="00CF4FAA" w:rsidP="00CF4FAA">
      <w:pPr>
        <w:pStyle w:val="western"/>
        <w:spacing w:before="0" w:after="0" w:line="276" w:lineRule="auto"/>
        <w:ind w:left="340"/>
        <w:rPr>
          <w:b/>
          <w:color w:val="auto"/>
          <w:sz w:val="28"/>
          <w:szCs w:val="28"/>
        </w:rPr>
      </w:pPr>
    </w:p>
    <w:p w:rsidR="00A35BEB" w:rsidRPr="000A1FD0" w:rsidRDefault="00A35BEB" w:rsidP="00A35BEB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System rozgrywek</w:t>
      </w:r>
    </w:p>
    <w:p w:rsidR="003816EC" w:rsidRPr="003816EC" w:rsidRDefault="003816EC" w:rsidP="003816EC">
      <w:pPr>
        <w:pStyle w:val="Akapitzlist"/>
        <w:numPr>
          <w:ilvl w:val="0"/>
          <w:numId w:val="4"/>
        </w:numPr>
        <w:rPr>
          <w:color w:val="000000"/>
          <w:lang w:eastAsia="ar-SA"/>
        </w:rPr>
      </w:pPr>
      <w:r w:rsidRPr="003816EC">
        <w:rPr>
          <w:color w:val="000000"/>
          <w:lang w:eastAsia="ar-SA"/>
        </w:rPr>
        <w:t>Zawody rozegrane zostaną w 2 grupach turniejowych: grupa</w:t>
      </w:r>
      <w:r>
        <w:rPr>
          <w:color w:val="000000"/>
          <w:lang w:eastAsia="ar-SA"/>
        </w:rPr>
        <w:t xml:space="preserve"> A (</w:t>
      </w:r>
      <w:r w:rsidRPr="003816EC">
        <w:rPr>
          <w:color w:val="000000"/>
          <w:lang w:eastAsia="ar-SA"/>
        </w:rPr>
        <w:t>OPEN</w:t>
      </w:r>
      <w:r>
        <w:rPr>
          <w:color w:val="000000"/>
          <w:lang w:eastAsia="ar-SA"/>
        </w:rPr>
        <w:t>)</w:t>
      </w:r>
      <w:r w:rsidRPr="003816EC">
        <w:rPr>
          <w:color w:val="000000"/>
          <w:lang w:eastAsia="ar-SA"/>
        </w:rPr>
        <w:t xml:space="preserve"> oraz grupa </w:t>
      </w:r>
      <w:r>
        <w:rPr>
          <w:color w:val="000000"/>
          <w:lang w:eastAsia="ar-SA"/>
        </w:rPr>
        <w:t xml:space="preserve"> B (do rankingu </w:t>
      </w:r>
      <w:proofErr w:type="spellStart"/>
      <w:r>
        <w:rPr>
          <w:color w:val="000000"/>
          <w:lang w:eastAsia="ar-SA"/>
        </w:rPr>
        <w:t>PZSzach</w:t>
      </w:r>
      <w:proofErr w:type="spellEnd"/>
      <w:r>
        <w:rPr>
          <w:color w:val="000000"/>
          <w:lang w:eastAsia="ar-SA"/>
        </w:rPr>
        <w:t xml:space="preserve"> 1600 włącznie)</w:t>
      </w:r>
      <w:r w:rsidRPr="003816EC">
        <w:rPr>
          <w:color w:val="000000"/>
          <w:lang w:eastAsia="ar-SA"/>
        </w:rPr>
        <w:t>.</w:t>
      </w:r>
    </w:p>
    <w:p w:rsidR="00A35BEB" w:rsidRDefault="003816EC" w:rsidP="00A35BEB">
      <w:pPr>
        <w:pStyle w:val="western"/>
        <w:numPr>
          <w:ilvl w:val="0"/>
          <w:numId w:val="4"/>
        </w:numPr>
        <w:spacing w:before="0" w:after="0" w:line="276" w:lineRule="auto"/>
      </w:pPr>
      <w:r>
        <w:lastRenderedPageBreak/>
        <w:t xml:space="preserve">Grupa </w:t>
      </w:r>
      <w:r w:rsidR="00E32A58">
        <w:t>A</w:t>
      </w:r>
      <w:r>
        <w:t xml:space="preserve"> - system szwajcarski</w:t>
      </w:r>
      <w:r w:rsidR="00A35BEB">
        <w:t xml:space="preserve"> na dystansie 5 rund</w:t>
      </w:r>
      <w:r>
        <w:t>,</w:t>
      </w:r>
      <w:r w:rsidR="00DC49EF">
        <w:t xml:space="preserve"> tempem </w:t>
      </w:r>
      <w:r w:rsidR="00A35BEB">
        <w:t>90</w:t>
      </w:r>
      <w:r w:rsidR="00DC49EF">
        <w:t xml:space="preserve">’ </w:t>
      </w:r>
      <w:r w:rsidR="00A35BEB">
        <w:t>+</w:t>
      </w:r>
      <w:r w:rsidR="00DC49EF">
        <w:t xml:space="preserve"> </w:t>
      </w:r>
      <w:r w:rsidR="00A35BEB">
        <w:t>30’’</w:t>
      </w:r>
      <w:r w:rsidR="00DC49EF">
        <w:t xml:space="preserve"> na ruch</w:t>
      </w:r>
      <w:r w:rsidR="00A35BEB">
        <w:t>.</w:t>
      </w:r>
      <w:r w:rsidR="00E32A58">
        <w:t xml:space="preserve"> </w:t>
      </w:r>
      <w:r w:rsidR="00DC49EF">
        <w:t xml:space="preserve"> </w:t>
      </w:r>
      <w:r w:rsidR="00E32A58">
        <w:t>Grupa zgłoszona do oceny rankingowej FIDE.</w:t>
      </w:r>
    </w:p>
    <w:p w:rsidR="003816EC" w:rsidRDefault="003816EC" w:rsidP="00A35BEB">
      <w:pPr>
        <w:pStyle w:val="western"/>
        <w:numPr>
          <w:ilvl w:val="0"/>
          <w:numId w:val="4"/>
        </w:numPr>
        <w:spacing w:before="0" w:after="0" w:line="276" w:lineRule="auto"/>
      </w:pPr>
      <w:r>
        <w:t xml:space="preserve">Grupa </w:t>
      </w:r>
      <w:r w:rsidR="00E32A58">
        <w:t>B</w:t>
      </w:r>
      <w:r>
        <w:t xml:space="preserve"> – system szwajcarski na dystansie </w:t>
      </w:r>
      <w:r w:rsidR="0068548B">
        <w:t>7</w:t>
      </w:r>
      <w:r>
        <w:t xml:space="preserve"> rund, tempem P’60.</w:t>
      </w:r>
      <w:r w:rsidR="00E32A58">
        <w:t xml:space="preserve"> W turnieju można zdobyć do </w:t>
      </w:r>
      <w:r w:rsidR="008C0DC4">
        <w:t>I kategorii</w:t>
      </w:r>
      <w:r w:rsidR="00AB05E5">
        <w:t xml:space="preserve"> kobiecej</w:t>
      </w:r>
      <w:r w:rsidR="008C0DC4">
        <w:t>.</w:t>
      </w:r>
    </w:p>
    <w:p w:rsidR="00BC55EC" w:rsidRDefault="00A4236D" w:rsidP="00A35BEB">
      <w:pPr>
        <w:pStyle w:val="western"/>
        <w:numPr>
          <w:ilvl w:val="0"/>
          <w:numId w:val="4"/>
        </w:numPr>
        <w:spacing w:before="0" w:after="0" w:line="276" w:lineRule="auto"/>
      </w:pPr>
      <w:r>
        <w:t>Wpisowe w grupie OPEN</w:t>
      </w:r>
      <w:r w:rsidR="00A35BEB">
        <w:t xml:space="preserve"> wynosi </w:t>
      </w:r>
      <w:r w:rsidR="003816EC">
        <w:t>5</w:t>
      </w:r>
      <w:r w:rsidR="00A35BEB">
        <w:t xml:space="preserve">0 zł, natomiast w grupie </w:t>
      </w:r>
      <w:r w:rsidR="003816EC">
        <w:t>B -</w:t>
      </w:r>
      <w:r>
        <w:t xml:space="preserve"> 30 zł. Wpisowe zawiera opłatę klasyfikacyjno-rankingową.</w:t>
      </w:r>
      <w:r w:rsidR="00BC55EC">
        <w:t xml:space="preserve"> </w:t>
      </w:r>
    </w:p>
    <w:p w:rsidR="00A35BEB" w:rsidRDefault="00BC55EC" w:rsidP="00BC55EC">
      <w:pPr>
        <w:pStyle w:val="western"/>
        <w:numPr>
          <w:ilvl w:val="0"/>
          <w:numId w:val="4"/>
        </w:numPr>
        <w:spacing w:before="0" w:after="0" w:line="276" w:lineRule="auto"/>
      </w:pPr>
      <w:r w:rsidRPr="00BC55EC">
        <w:rPr>
          <w:b/>
        </w:rPr>
        <w:t>Arcymistrzowie zwolnieni z opłaty wpisowego.</w:t>
      </w:r>
      <w:r w:rsidR="00E32A58">
        <w:t xml:space="preserve"> </w:t>
      </w:r>
      <w:r>
        <w:t xml:space="preserve"> </w:t>
      </w:r>
      <w:r w:rsidR="00E32A58">
        <w:t xml:space="preserve">Wpisowe dla </w:t>
      </w:r>
      <w:r w:rsidRPr="00BC55EC">
        <w:rPr>
          <w:b/>
        </w:rPr>
        <w:t>Mistrzów międzynarodowych</w:t>
      </w:r>
      <w:r>
        <w:t xml:space="preserve"> oraz </w:t>
      </w:r>
      <w:r w:rsidR="00E32A58">
        <w:t xml:space="preserve">zawodników </w:t>
      </w:r>
      <w:r>
        <w:t xml:space="preserve">TSz „Skoczek” wynosi </w:t>
      </w:r>
      <w:r w:rsidR="00E32A58">
        <w:t>: Grupa A - 2</w:t>
      </w:r>
      <w:r w:rsidR="00F909A3">
        <w:t>5</w:t>
      </w:r>
      <w:r w:rsidR="00E32A58">
        <w:t xml:space="preserve"> zł i Grupa B - 10 zł.</w:t>
      </w:r>
    </w:p>
    <w:p w:rsidR="00C757BA" w:rsidRDefault="00C757BA" w:rsidP="00A35BEB">
      <w:pPr>
        <w:pStyle w:val="western"/>
        <w:numPr>
          <w:ilvl w:val="0"/>
          <w:numId w:val="4"/>
        </w:numPr>
        <w:spacing w:before="0" w:after="0" w:line="276" w:lineRule="auto"/>
      </w:pPr>
      <w:r>
        <w:t>Sędzią głównym zawodów będzie: Krzysztof Sk</w:t>
      </w:r>
      <w:r w:rsidR="003816EC">
        <w:t>iba.</w:t>
      </w:r>
    </w:p>
    <w:p w:rsidR="003816EC" w:rsidRDefault="003816EC" w:rsidP="003816EC">
      <w:pPr>
        <w:pStyle w:val="western"/>
        <w:spacing w:before="0" w:after="0" w:line="276" w:lineRule="auto"/>
        <w:ind w:left="340"/>
      </w:pPr>
    </w:p>
    <w:p w:rsidR="003816EC" w:rsidRPr="000A1FD0" w:rsidRDefault="003816EC" w:rsidP="003816EC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Harmonogram rozgrywek</w:t>
      </w:r>
    </w:p>
    <w:p w:rsidR="00E57D0D" w:rsidRPr="00E57D0D" w:rsidRDefault="00E57D0D" w:rsidP="00E57D0D">
      <w:pPr>
        <w:pStyle w:val="western"/>
        <w:spacing w:before="0" w:after="0" w:line="276" w:lineRule="auto"/>
        <w:ind w:left="340"/>
      </w:pPr>
      <w:r w:rsidRPr="00E57D0D">
        <w:rPr>
          <w:u w:val="single"/>
        </w:rPr>
        <w:t>Piątek:</w:t>
      </w:r>
      <w:r w:rsidRPr="00E57D0D">
        <w:t xml:space="preserve"> 16:30-17.15 - potwierdzenie udziału w turnieju,</w:t>
      </w:r>
    </w:p>
    <w:p w:rsidR="00E57D0D" w:rsidRDefault="00E57D0D" w:rsidP="00EA522A">
      <w:pPr>
        <w:pStyle w:val="western"/>
        <w:numPr>
          <w:ilvl w:val="0"/>
          <w:numId w:val="7"/>
        </w:numPr>
        <w:spacing w:before="0" w:after="0" w:line="276" w:lineRule="auto"/>
        <w:ind w:left="340"/>
      </w:pPr>
      <w:r w:rsidRPr="00E57D0D">
        <w:rPr>
          <w:b/>
        </w:rPr>
        <w:t>Grupa A</w:t>
      </w:r>
      <w:r>
        <w:t xml:space="preserve">: </w:t>
      </w:r>
      <w:r w:rsidR="003816EC" w:rsidRPr="00E57D0D">
        <w:rPr>
          <w:u w:val="single"/>
        </w:rPr>
        <w:t>Piątek:</w:t>
      </w:r>
      <w:r>
        <w:t xml:space="preserve"> 17:30 – I runda; </w:t>
      </w:r>
      <w:r w:rsidRPr="00E57D0D">
        <w:t xml:space="preserve"> </w:t>
      </w:r>
      <w:r w:rsidRPr="00AB2641">
        <w:rPr>
          <w:u w:val="single"/>
        </w:rPr>
        <w:t>Sobota</w:t>
      </w:r>
      <w:r w:rsidRPr="00E57D0D">
        <w:t>: 9.00 – II runda, 1</w:t>
      </w:r>
      <w:r w:rsidR="00AB2641">
        <w:t>5</w:t>
      </w:r>
      <w:r w:rsidRPr="00E57D0D">
        <w:t xml:space="preserve">:00 – III runda; </w:t>
      </w:r>
    </w:p>
    <w:p w:rsidR="00E57D0D" w:rsidRPr="00E57D0D" w:rsidRDefault="00E57D0D" w:rsidP="00E57D0D">
      <w:pPr>
        <w:pStyle w:val="western"/>
        <w:spacing w:before="0" w:after="0" w:line="276" w:lineRule="auto"/>
        <w:ind w:left="340"/>
      </w:pPr>
      <w:r w:rsidRPr="00E57D0D">
        <w:rPr>
          <w:u w:val="single"/>
        </w:rPr>
        <w:t>Niedziela</w:t>
      </w:r>
      <w:r>
        <w:t>:</w:t>
      </w:r>
      <w:r w:rsidRPr="00E57D0D">
        <w:t xml:space="preserve"> 9:00 – IV runda, 14:</w:t>
      </w:r>
      <w:r w:rsidR="00AB2641">
        <w:t>3</w:t>
      </w:r>
      <w:r w:rsidRPr="00E57D0D">
        <w:t xml:space="preserve">0 – V runda. </w:t>
      </w:r>
    </w:p>
    <w:p w:rsidR="00E57D0D" w:rsidRDefault="00E57D0D" w:rsidP="003F4E47">
      <w:pPr>
        <w:pStyle w:val="western"/>
        <w:numPr>
          <w:ilvl w:val="0"/>
          <w:numId w:val="7"/>
        </w:numPr>
        <w:spacing w:before="0" w:after="0" w:line="276" w:lineRule="auto"/>
        <w:ind w:left="340"/>
      </w:pPr>
      <w:r w:rsidRPr="00DC49EF">
        <w:rPr>
          <w:b/>
        </w:rPr>
        <w:t>Grupa B</w:t>
      </w:r>
      <w:r>
        <w:t xml:space="preserve">: </w:t>
      </w:r>
      <w:r w:rsidRPr="00DC49EF">
        <w:rPr>
          <w:u w:val="single"/>
        </w:rPr>
        <w:t>Piątek:</w:t>
      </w:r>
      <w:r>
        <w:t xml:space="preserve"> 17.30 – I runda; </w:t>
      </w:r>
      <w:r w:rsidRPr="00DC49EF">
        <w:rPr>
          <w:u w:val="single"/>
        </w:rPr>
        <w:t>Sobota:</w:t>
      </w:r>
      <w:r>
        <w:t xml:space="preserve"> 9.00 – II runda, 1</w:t>
      </w:r>
      <w:r w:rsidR="00AB05E5">
        <w:t>1</w:t>
      </w:r>
      <w:r>
        <w:t>.</w:t>
      </w:r>
      <w:r w:rsidR="00F909A3">
        <w:t>15</w:t>
      </w:r>
      <w:r>
        <w:t xml:space="preserve"> – I</w:t>
      </w:r>
      <w:r w:rsidR="00F909A3">
        <w:t>II</w:t>
      </w:r>
      <w:r>
        <w:t xml:space="preserve"> runda, 1</w:t>
      </w:r>
      <w:r w:rsidR="00AB05E5">
        <w:t>4</w:t>
      </w:r>
      <w:r>
        <w:t>.</w:t>
      </w:r>
      <w:r w:rsidR="00AB05E5">
        <w:t xml:space="preserve">30 – </w:t>
      </w:r>
      <w:r w:rsidR="00F909A3">
        <w:t>I</w:t>
      </w:r>
      <w:r>
        <w:t>V runda;</w:t>
      </w:r>
      <w:r w:rsidR="00DC49EF">
        <w:t xml:space="preserve">  </w:t>
      </w:r>
      <w:r w:rsidRPr="00DC49EF">
        <w:rPr>
          <w:u w:val="single"/>
        </w:rPr>
        <w:t xml:space="preserve">Niedziela:  </w:t>
      </w:r>
      <w:r w:rsidRPr="00E57D0D">
        <w:t>9.00</w:t>
      </w:r>
      <w:r>
        <w:t xml:space="preserve"> – V</w:t>
      </w:r>
      <w:r w:rsidR="00F909A3">
        <w:t xml:space="preserve"> </w:t>
      </w:r>
      <w:r>
        <w:t>runda, 1</w:t>
      </w:r>
      <w:r w:rsidR="00AB05E5">
        <w:t>1</w:t>
      </w:r>
      <w:r>
        <w:t>.</w:t>
      </w:r>
      <w:r w:rsidR="00F909A3">
        <w:t>15</w:t>
      </w:r>
      <w:r>
        <w:t xml:space="preserve"> – VI runda, 15.00 – </w:t>
      </w:r>
      <w:r w:rsidR="00F909A3">
        <w:t>VII</w:t>
      </w:r>
      <w:r>
        <w:t xml:space="preserve"> runda; </w:t>
      </w:r>
    </w:p>
    <w:p w:rsidR="00E57D0D" w:rsidRPr="00E57D0D" w:rsidRDefault="00540FD5" w:rsidP="00E57D0D">
      <w:pPr>
        <w:pStyle w:val="western"/>
        <w:spacing w:before="0" w:after="0" w:line="276" w:lineRule="auto"/>
        <w:ind w:left="340"/>
      </w:pPr>
      <w:r>
        <w:t>Po zakończeniu ostatnich rund ok. 18.00 zakończenie turnieju.</w:t>
      </w:r>
    </w:p>
    <w:p w:rsidR="003816EC" w:rsidRDefault="003816EC" w:rsidP="003816EC">
      <w:pPr>
        <w:pStyle w:val="western"/>
        <w:spacing w:before="0" w:after="0" w:line="276" w:lineRule="auto"/>
      </w:pPr>
    </w:p>
    <w:p w:rsidR="00A4236D" w:rsidRPr="000A1FD0" w:rsidRDefault="00A4236D" w:rsidP="00A4236D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Nagrody i wyró</w:t>
      </w:r>
      <w:r w:rsidR="000A1FD0" w:rsidRPr="000A1FD0">
        <w:rPr>
          <w:b/>
          <w:color w:val="auto"/>
          <w:sz w:val="28"/>
          <w:szCs w:val="28"/>
        </w:rPr>
        <w:t>ż</w:t>
      </w:r>
      <w:r w:rsidRPr="000A1FD0">
        <w:rPr>
          <w:b/>
          <w:color w:val="auto"/>
          <w:sz w:val="28"/>
          <w:szCs w:val="28"/>
        </w:rPr>
        <w:t>nienia:</w:t>
      </w:r>
    </w:p>
    <w:p w:rsidR="000A1FD0" w:rsidRDefault="00540FD5" w:rsidP="00540FD5">
      <w:pPr>
        <w:pStyle w:val="western"/>
        <w:numPr>
          <w:ilvl w:val="0"/>
          <w:numId w:val="7"/>
        </w:numPr>
        <w:spacing w:before="0" w:after="0" w:line="276" w:lineRule="auto"/>
        <w:ind w:left="709" w:hanging="351"/>
      </w:pPr>
      <w:r>
        <w:t xml:space="preserve">Grupa OPEN (nagrody gwarantowane przy udziale minimum </w:t>
      </w:r>
      <w:r w:rsidR="00CA7EC3">
        <w:t>4</w:t>
      </w:r>
      <w:r w:rsidR="000A7A03">
        <w:t>0</w:t>
      </w:r>
      <w:r>
        <w:t xml:space="preserve"> zawodników):</w:t>
      </w:r>
    </w:p>
    <w:p w:rsidR="00540FD5" w:rsidRDefault="000A1FD0" w:rsidP="00540FD5">
      <w:pPr>
        <w:pStyle w:val="western"/>
        <w:spacing w:before="0" w:after="0" w:line="276" w:lineRule="auto"/>
        <w:ind w:left="709"/>
      </w:pPr>
      <w:r>
        <w:t>Za zajęcie miejsc 1-3 puchary, dyplomy i nagrody pieniężne. I miejsce –</w:t>
      </w:r>
      <w:r w:rsidR="00CA7EC3">
        <w:t>5</w:t>
      </w:r>
      <w:r w:rsidR="003C2CD3">
        <w:t>00zł</w:t>
      </w:r>
      <w:r>
        <w:t xml:space="preserve">, II miejsce – </w:t>
      </w:r>
      <w:r w:rsidR="00CA7EC3">
        <w:t>20</w:t>
      </w:r>
      <w:r>
        <w:t xml:space="preserve">0zł, </w:t>
      </w:r>
    </w:p>
    <w:p w:rsidR="00DC49EF" w:rsidRDefault="000A1FD0" w:rsidP="00540FD5">
      <w:pPr>
        <w:pStyle w:val="western"/>
        <w:spacing w:before="0" w:after="0" w:line="276" w:lineRule="auto"/>
        <w:ind w:left="709"/>
      </w:pPr>
      <w:r>
        <w:t xml:space="preserve">III miejsce – </w:t>
      </w:r>
      <w:r w:rsidR="00540FD5">
        <w:t>1</w:t>
      </w:r>
      <w:r w:rsidR="00CA7EC3">
        <w:t>5</w:t>
      </w:r>
      <w:r>
        <w:t>0 zł.</w:t>
      </w:r>
      <w:r w:rsidR="00AB2641">
        <w:t xml:space="preserve"> Dla najlepszej kobiety: - 100 zł</w:t>
      </w:r>
      <w:r w:rsidR="00DC49EF">
        <w:t xml:space="preserve"> . </w:t>
      </w:r>
    </w:p>
    <w:p w:rsidR="000A1FD0" w:rsidRPr="00612F45" w:rsidRDefault="00DC49EF" w:rsidP="00540FD5">
      <w:pPr>
        <w:pStyle w:val="western"/>
        <w:spacing w:before="0" w:after="0" w:line="276" w:lineRule="auto"/>
        <w:ind w:left="709"/>
        <w:rPr>
          <w:b/>
        </w:rPr>
      </w:pPr>
      <w:r w:rsidRPr="00612F45">
        <w:rPr>
          <w:b/>
        </w:rPr>
        <w:t>Ostateczna wysokość i ilość nagród zostanie ogłoszona po I rundzie</w:t>
      </w:r>
      <w:r w:rsidR="000918CE" w:rsidRPr="00612F45">
        <w:rPr>
          <w:b/>
        </w:rPr>
        <w:t>.</w:t>
      </w:r>
    </w:p>
    <w:p w:rsidR="00612F45" w:rsidRDefault="00612F45" w:rsidP="00612F45">
      <w:pPr>
        <w:pStyle w:val="western"/>
        <w:spacing w:before="0" w:after="0" w:line="276" w:lineRule="auto"/>
        <w:ind w:left="709"/>
      </w:pPr>
    </w:p>
    <w:p w:rsidR="000A1FD0" w:rsidRDefault="000A1FD0" w:rsidP="00540FD5">
      <w:pPr>
        <w:pStyle w:val="western"/>
        <w:numPr>
          <w:ilvl w:val="0"/>
          <w:numId w:val="7"/>
        </w:numPr>
        <w:spacing w:before="0" w:after="0" w:line="276" w:lineRule="auto"/>
        <w:ind w:left="709"/>
      </w:pPr>
      <w:r>
        <w:t xml:space="preserve">Grupa </w:t>
      </w:r>
      <w:r w:rsidR="00540FD5">
        <w:t>B</w:t>
      </w:r>
      <w:r w:rsidR="00A15FF8">
        <w:t xml:space="preserve"> </w:t>
      </w:r>
      <w:r w:rsidR="00AB05E5">
        <w:t>:</w:t>
      </w:r>
    </w:p>
    <w:p w:rsidR="000A1FD0" w:rsidRDefault="000A1FD0" w:rsidP="00540FD5">
      <w:pPr>
        <w:pStyle w:val="western"/>
        <w:spacing w:before="0" w:after="0" w:line="276" w:lineRule="auto"/>
        <w:ind w:left="709"/>
      </w:pPr>
      <w:r>
        <w:t xml:space="preserve">Za zajęcie miejsc 1-3 </w:t>
      </w:r>
      <w:r w:rsidR="00A15FF8">
        <w:t>medale</w:t>
      </w:r>
      <w:r>
        <w:t xml:space="preserve">, dyplomy i </w:t>
      </w:r>
      <w:r w:rsidR="00A15FF8">
        <w:t xml:space="preserve">cenne </w:t>
      </w:r>
      <w:r>
        <w:t>nagrody rzeczowe.</w:t>
      </w:r>
    </w:p>
    <w:p w:rsidR="00DC49EF" w:rsidRDefault="00DC49EF" w:rsidP="00DC49EF">
      <w:pPr>
        <w:pStyle w:val="western"/>
        <w:spacing w:before="0" w:after="0" w:line="276" w:lineRule="auto"/>
        <w:ind w:left="426"/>
      </w:pPr>
    </w:p>
    <w:p w:rsidR="00A4236D" w:rsidRPr="000A1FD0" w:rsidRDefault="00A4236D" w:rsidP="00A4236D">
      <w:pPr>
        <w:pStyle w:val="western"/>
        <w:numPr>
          <w:ilvl w:val="0"/>
          <w:numId w:val="1"/>
        </w:numPr>
        <w:spacing w:before="0" w:after="0" w:line="276" w:lineRule="auto"/>
        <w:rPr>
          <w:b/>
          <w:color w:val="auto"/>
          <w:sz w:val="28"/>
          <w:szCs w:val="28"/>
        </w:rPr>
      </w:pPr>
      <w:r w:rsidRPr="000A1FD0">
        <w:rPr>
          <w:b/>
          <w:color w:val="auto"/>
          <w:sz w:val="28"/>
          <w:szCs w:val="28"/>
        </w:rPr>
        <w:t>Uwagi końcowe:</w:t>
      </w:r>
    </w:p>
    <w:p w:rsidR="000A1FD0" w:rsidRDefault="000A1FD0" w:rsidP="00A4236D">
      <w:pPr>
        <w:pStyle w:val="western"/>
        <w:numPr>
          <w:ilvl w:val="0"/>
          <w:numId w:val="5"/>
        </w:numPr>
        <w:spacing w:before="0" w:after="0" w:line="276" w:lineRule="auto"/>
      </w:pPr>
      <w:r>
        <w:t xml:space="preserve">Organizator dysponuje ograniczoną ilością miejsc – </w:t>
      </w:r>
      <w:r w:rsidR="00BF71D4">
        <w:rPr>
          <w:color w:val="auto"/>
        </w:rPr>
        <w:t>11</w:t>
      </w:r>
      <w:bookmarkStart w:id="0" w:name="_GoBack"/>
      <w:bookmarkEnd w:id="0"/>
      <w:r w:rsidR="006C1D9A" w:rsidRPr="00F909A3">
        <w:rPr>
          <w:color w:val="auto"/>
        </w:rPr>
        <w:t>0</w:t>
      </w:r>
      <w:r w:rsidRPr="00F909A3">
        <w:rPr>
          <w:color w:val="auto"/>
        </w:rPr>
        <w:t xml:space="preserve"> osób.</w:t>
      </w:r>
    </w:p>
    <w:p w:rsidR="00A4236D" w:rsidRDefault="00A4236D" w:rsidP="00A4236D">
      <w:pPr>
        <w:pStyle w:val="western"/>
        <w:numPr>
          <w:ilvl w:val="0"/>
          <w:numId w:val="5"/>
        </w:numPr>
        <w:spacing w:before="0" w:after="0" w:line="276" w:lineRule="auto"/>
      </w:pPr>
      <w:r w:rsidRPr="00112856">
        <w:t>W zawodach obowiązują aktualne przepisy FIDE</w:t>
      </w:r>
      <w:r w:rsidR="00540FD5">
        <w:t>.</w:t>
      </w:r>
    </w:p>
    <w:p w:rsidR="00C4050A" w:rsidRPr="000D1107" w:rsidRDefault="00A4236D" w:rsidP="00C4050A">
      <w:pPr>
        <w:pStyle w:val="Akapitzlist"/>
        <w:numPr>
          <w:ilvl w:val="0"/>
          <w:numId w:val="8"/>
        </w:numPr>
        <w:autoSpaceDE w:val="0"/>
        <w:spacing w:after="57" w:line="276" w:lineRule="auto"/>
        <w:jc w:val="both"/>
        <w:rPr>
          <w:rFonts w:eastAsia="Georgia" w:cstheme="minorHAnsi"/>
          <w:bCs/>
        </w:rPr>
      </w:pPr>
      <w:r>
        <w:t>Zawodnicy ubezpieczają się we własnym zakresie.</w:t>
      </w:r>
      <w:r w:rsidR="00C4050A">
        <w:t xml:space="preserve"> </w:t>
      </w:r>
      <w:r w:rsidR="00C4050A" w:rsidRPr="00EB5055">
        <w:rPr>
          <w:rFonts w:eastAsia="Georgia" w:cstheme="minorHAnsi"/>
          <w:bCs/>
        </w:rPr>
        <w:t>Osoby niepełnoletnie powinny prze</w:t>
      </w:r>
      <w:r w:rsidR="00C4050A">
        <w:rPr>
          <w:rFonts w:eastAsia="Georgia" w:cstheme="minorHAnsi"/>
          <w:bCs/>
        </w:rPr>
        <w:t>bywać pod opieką osób dorosłych.</w:t>
      </w:r>
    </w:p>
    <w:p w:rsidR="00A4236D" w:rsidRDefault="00A4236D" w:rsidP="00A4236D">
      <w:pPr>
        <w:pStyle w:val="Akapitzlist"/>
        <w:numPr>
          <w:ilvl w:val="0"/>
          <w:numId w:val="5"/>
        </w:numPr>
      </w:pPr>
      <w:r>
        <w:t>Maksymalne dopuszczalne spóźnienie na partię wynosi 15 minut od rozpoczęcia rundy.</w:t>
      </w:r>
      <w:r w:rsidR="00A15FF8">
        <w:t xml:space="preserve"> </w:t>
      </w:r>
    </w:p>
    <w:p w:rsidR="00A4236D" w:rsidRDefault="00A4236D" w:rsidP="00A4236D">
      <w:pPr>
        <w:pStyle w:val="western"/>
        <w:numPr>
          <w:ilvl w:val="0"/>
          <w:numId w:val="5"/>
        </w:numPr>
        <w:spacing w:before="0" w:after="0" w:line="276" w:lineRule="auto"/>
      </w:pPr>
      <w:r>
        <w:t xml:space="preserve">W trakcie zawodów będzie można zamówić obiad </w:t>
      </w:r>
      <w:r w:rsidR="00A76B13">
        <w:t>jednodaniowy</w:t>
      </w:r>
      <w:r>
        <w:t xml:space="preserve"> w cenie </w:t>
      </w:r>
      <w:r w:rsidR="00A76B13" w:rsidRPr="00A76B13">
        <w:rPr>
          <w:color w:val="auto"/>
        </w:rPr>
        <w:t>15 zł.</w:t>
      </w:r>
    </w:p>
    <w:p w:rsidR="003D25EC" w:rsidRPr="003D25EC" w:rsidRDefault="00C757BA" w:rsidP="003D25EC">
      <w:pPr>
        <w:pStyle w:val="western"/>
        <w:numPr>
          <w:ilvl w:val="0"/>
          <w:numId w:val="5"/>
        </w:numPr>
        <w:spacing w:before="0" w:after="0" w:line="276" w:lineRule="auto"/>
      </w:pPr>
      <w:r>
        <w:t xml:space="preserve">Organizator dysponuje bazą noclegową </w:t>
      </w:r>
      <w:r w:rsidR="000A1FD0">
        <w:t xml:space="preserve">w </w:t>
      </w:r>
      <w:r w:rsidR="000918CE">
        <w:rPr>
          <w:color w:val="auto"/>
        </w:rPr>
        <w:t>„Zajazd Pod Gór</w:t>
      </w:r>
      <w:r w:rsidR="00A76B13" w:rsidRPr="00A76B13">
        <w:rPr>
          <w:color w:val="auto"/>
        </w:rPr>
        <w:t>ą”</w:t>
      </w:r>
      <w:r w:rsidR="003D25EC">
        <w:rPr>
          <w:color w:val="auto"/>
        </w:rPr>
        <w:t>(</w:t>
      </w:r>
      <w:r w:rsidR="003D25EC" w:rsidRPr="003D25EC">
        <w:t xml:space="preserve"> </w:t>
      </w:r>
      <w:hyperlink r:id="rId13" w:history="1">
        <w:r w:rsidR="003D25EC" w:rsidRPr="00636942">
          <w:rPr>
            <w:rStyle w:val="Hipercze"/>
          </w:rPr>
          <w:t>www.zajazd.biz</w:t>
        </w:r>
      </w:hyperlink>
      <w:r w:rsidR="003D25EC" w:rsidRPr="00134C72">
        <w:rPr>
          <w:rStyle w:val="Hipercze"/>
          <w:u w:val="none"/>
        </w:rPr>
        <w:t>)</w:t>
      </w:r>
      <w:r w:rsidR="000A1FD0" w:rsidRPr="00134C72">
        <w:rPr>
          <w:color w:val="auto"/>
        </w:rPr>
        <w:t xml:space="preserve"> </w:t>
      </w:r>
      <w:r w:rsidR="003D25EC">
        <w:rPr>
          <w:color w:val="auto"/>
        </w:rPr>
        <w:t xml:space="preserve">oraz </w:t>
      </w:r>
    </w:p>
    <w:p w:rsidR="000A1FD0" w:rsidRPr="00016EC0" w:rsidRDefault="003D25EC" w:rsidP="003D25EC">
      <w:pPr>
        <w:pStyle w:val="western"/>
        <w:spacing w:before="0" w:after="0" w:line="276" w:lineRule="auto"/>
        <w:ind w:left="1060"/>
      </w:pPr>
      <w:r>
        <w:rPr>
          <w:color w:val="auto"/>
        </w:rPr>
        <w:t xml:space="preserve">w „Hotel </w:t>
      </w:r>
      <w:proofErr w:type="spellStart"/>
      <w:r>
        <w:rPr>
          <w:color w:val="auto"/>
        </w:rPr>
        <w:t>Jartel</w:t>
      </w:r>
      <w:proofErr w:type="spellEnd"/>
      <w:r>
        <w:rPr>
          <w:color w:val="auto"/>
        </w:rPr>
        <w:t>”(</w:t>
      </w:r>
      <w:hyperlink r:id="rId14" w:history="1">
        <w:r w:rsidR="00134C72">
          <w:rPr>
            <w:rStyle w:val="Hipercze"/>
          </w:rPr>
          <w:t>www.jartel.prv.pl/podstrona_2</w:t>
        </w:r>
      </w:hyperlink>
      <w:r>
        <w:rPr>
          <w:color w:val="auto"/>
        </w:rPr>
        <w:t xml:space="preserve">) </w:t>
      </w:r>
      <w:r w:rsidR="000A1FD0">
        <w:t xml:space="preserve">w cenie </w:t>
      </w:r>
      <w:r w:rsidR="00A76B13" w:rsidRPr="00A76B13">
        <w:rPr>
          <w:color w:val="auto"/>
        </w:rPr>
        <w:t>65 zł</w:t>
      </w:r>
      <w:r w:rsidR="000A1FD0" w:rsidRPr="00A76B13">
        <w:rPr>
          <w:color w:val="auto"/>
        </w:rPr>
        <w:t xml:space="preserve"> </w:t>
      </w:r>
      <w:r w:rsidR="00A76B13">
        <w:t>za dobę</w:t>
      </w:r>
      <w:r w:rsidR="000918CE">
        <w:t>, z pełnym wyżywieniem,</w:t>
      </w:r>
      <w:r w:rsidR="00A76B13">
        <w:t xml:space="preserve"> w pokojach od jedno- do czteroosobowych</w:t>
      </w:r>
      <w:r w:rsidR="00540FD5">
        <w:rPr>
          <w:color w:val="auto"/>
        </w:rPr>
        <w:t xml:space="preserve">. </w:t>
      </w:r>
      <w:r w:rsidR="00A76B13">
        <w:rPr>
          <w:color w:val="auto"/>
        </w:rPr>
        <w:t xml:space="preserve">Osoby korzystające z oferty </w:t>
      </w:r>
      <w:r w:rsidR="000918CE">
        <w:rPr>
          <w:color w:val="auto"/>
        </w:rPr>
        <w:t xml:space="preserve">noclegowej </w:t>
      </w:r>
      <w:r w:rsidR="00A76B13">
        <w:rPr>
          <w:color w:val="auto"/>
        </w:rPr>
        <w:t>prosimy o tygodniowe wyprzedzenie rezerwacji</w:t>
      </w:r>
      <w:r w:rsidR="000918CE">
        <w:rPr>
          <w:color w:val="auto"/>
        </w:rPr>
        <w:t xml:space="preserve"> u organizatora</w:t>
      </w:r>
      <w:r w:rsidR="00A76B13">
        <w:rPr>
          <w:color w:val="auto"/>
        </w:rPr>
        <w:t xml:space="preserve">. </w:t>
      </w:r>
    </w:p>
    <w:p w:rsidR="00016EC0" w:rsidRDefault="00016EC0" w:rsidP="00A4236D">
      <w:pPr>
        <w:pStyle w:val="western"/>
        <w:numPr>
          <w:ilvl w:val="0"/>
          <w:numId w:val="5"/>
        </w:numPr>
        <w:spacing w:before="0" w:after="0" w:line="276" w:lineRule="auto"/>
      </w:pPr>
      <w:r>
        <w:rPr>
          <w:color w:val="auto"/>
        </w:rPr>
        <w:t>W przypadku małej liczby zgłoszeń, turniej zostanie odwołany!</w:t>
      </w:r>
    </w:p>
    <w:p w:rsidR="00A4236D" w:rsidRDefault="00612F45" w:rsidP="00A4236D">
      <w:pPr>
        <w:pStyle w:val="western"/>
        <w:numPr>
          <w:ilvl w:val="0"/>
          <w:numId w:val="5"/>
        </w:numPr>
        <w:spacing w:before="0" w:after="0" w:line="276" w:lineRule="auto"/>
      </w:pPr>
      <w:r>
        <w:rPr>
          <w:rFonts w:ascii="Cambria" w:hAnsi="Cambria" w:cs="Arial"/>
          <w:i/>
          <w:noProof/>
          <w:sz w:val="20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E8E6C30" wp14:editId="08D93692">
            <wp:simplePos x="0" y="0"/>
            <wp:positionH relativeFrom="column">
              <wp:posOffset>2062170</wp:posOffset>
            </wp:positionH>
            <wp:positionV relativeFrom="paragraph">
              <wp:posOffset>313911</wp:posOffset>
            </wp:positionV>
            <wp:extent cx="4552950" cy="1534130"/>
            <wp:effectExtent l="0" t="0" r="0" b="9525"/>
            <wp:wrapNone/>
            <wp:docPr id="2" name="Obraz 2" descr="C:\Users\Skiba\Desktop\gniadek3_fig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iba\Desktop\gniadek3_figury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36D">
        <w:t>Ostateczna interpretacja komunikatu</w:t>
      </w:r>
      <w:r w:rsidR="00A4236D" w:rsidRPr="00A4236D">
        <w:t xml:space="preserve"> należy do organizatora. Zastrzega on sobie również prawo do dokonania niezbędnych zmian w niniejszym komunikacie.</w:t>
      </w:r>
    </w:p>
    <w:p w:rsidR="001E03EC" w:rsidRDefault="001E03EC" w:rsidP="00540FD5">
      <w:pPr>
        <w:jc w:val="center"/>
      </w:pPr>
    </w:p>
    <w:sectPr w:rsidR="001E03EC" w:rsidSect="00016EC0">
      <w:pgSz w:w="12240" w:h="15840"/>
      <w:pgMar w:top="568" w:right="47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64ED"/>
    <w:multiLevelType w:val="hybridMultilevel"/>
    <w:tmpl w:val="60C6FB0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3D7D25"/>
    <w:multiLevelType w:val="hybridMultilevel"/>
    <w:tmpl w:val="0108E82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62D2B65"/>
    <w:multiLevelType w:val="hybridMultilevel"/>
    <w:tmpl w:val="1946FD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91D5ED5"/>
    <w:multiLevelType w:val="hybridMultilevel"/>
    <w:tmpl w:val="C73CEC9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EAD360E"/>
    <w:multiLevelType w:val="hybridMultilevel"/>
    <w:tmpl w:val="EC48435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67E17D9"/>
    <w:multiLevelType w:val="hybridMultilevel"/>
    <w:tmpl w:val="0EB6CA3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DD070E9"/>
    <w:multiLevelType w:val="hybridMultilevel"/>
    <w:tmpl w:val="FA46E9B6"/>
    <w:lvl w:ilvl="0" w:tplc="6FE86F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850BD1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82E68"/>
    <w:multiLevelType w:val="hybridMultilevel"/>
    <w:tmpl w:val="99B2B0B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2D62318"/>
    <w:multiLevelType w:val="hybridMultilevel"/>
    <w:tmpl w:val="2AA4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82583"/>
    <w:multiLevelType w:val="hybridMultilevel"/>
    <w:tmpl w:val="A000B88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EB"/>
    <w:rsid w:val="00016EC0"/>
    <w:rsid w:val="0006093A"/>
    <w:rsid w:val="000918CE"/>
    <w:rsid w:val="000A1FD0"/>
    <w:rsid w:val="000A7A03"/>
    <w:rsid w:val="00134C72"/>
    <w:rsid w:val="001E03EC"/>
    <w:rsid w:val="003816EC"/>
    <w:rsid w:val="003C2CD3"/>
    <w:rsid w:val="003D25EC"/>
    <w:rsid w:val="00540FD5"/>
    <w:rsid w:val="00612F45"/>
    <w:rsid w:val="0068548B"/>
    <w:rsid w:val="00690193"/>
    <w:rsid w:val="006C1D9A"/>
    <w:rsid w:val="008C0DC4"/>
    <w:rsid w:val="009D0FCA"/>
    <w:rsid w:val="00A15FF8"/>
    <w:rsid w:val="00A35BEB"/>
    <w:rsid w:val="00A4236D"/>
    <w:rsid w:val="00A76B13"/>
    <w:rsid w:val="00AB05E5"/>
    <w:rsid w:val="00AB2641"/>
    <w:rsid w:val="00BC55EC"/>
    <w:rsid w:val="00BF71D4"/>
    <w:rsid w:val="00C4050A"/>
    <w:rsid w:val="00C757BA"/>
    <w:rsid w:val="00CA6902"/>
    <w:rsid w:val="00CA7EC3"/>
    <w:rsid w:val="00CF4FAA"/>
    <w:rsid w:val="00D0699B"/>
    <w:rsid w:val="00DC49EF"/>
    <w:rsid w:val="00E32A58"/>
    <w:rsid w:val="00E57D0D"/>
    <w:rsid w:val="00F45EF5"/>
    <w:rsid w:val="00F604EC"/>
    <w:rsid w:val="00F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D92C4-5976-4C41-B164-629130E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35BEB"/>
    <w:pPr>
      <w:suppressAutoHyphens/>
      <w:spacing w:before="280" w:after="119"/>
    </w:pPr>
    <w:rPr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A35B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236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F4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ziszowtv.pl" TargetMode="External"/><Relationship Id="rId13" Type="http://schemas.openxmlformats.org/officeDocument/2006/relationships/hyperlink" Target="http://www.zajazd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robert67@o2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://www.tw&#243;jpowia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portergazeta.pl" TargetMode="External"/><Relationship Id="rId14" Type="http://schemas.openxmlformats.org/officeDocument/2006/relationships/hyperlink" Target="http://www.jartel.prv.pl/podstrona_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28</cp:revision>
  <dcterms:created xsi:type="dcterms:W3CDTF">2015-06-28T16:53:00Z</dcterms:created>
  <dcterms:modified xsi:type="dcterms:W3CDTF">2016-01-19T16:24:00Z</dcterms:modified>
</cp:coreProperties>
</file>