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34" w:rsidRPr="008737E5" w:rsidRDefault="001E4434" w:rsidP="001E4434">
      <w:pPr>
        <w:spacing w:after="0" w:line="240" w:lineRule="auto"/>
        <w:jc w:val="center"/>
        <w:rPr>
          <w:rFonts w:ascii="Times New Roman" w:hAnsi="Times New Roman"/>
          <w:b/>
          <w:i/>
          <w:color w:val="0033CC"/>
          <w:sz w:val="48"/>
          <w:szCs w:val="48"/>
        </w:rPr>
      </w:pPr>
      <w:r w:rsidRPr="008737E5">
        <w:rPr>
          <w:rFonts w:ascii="Times New Roman" w:hAnsi="Times New Roman"/>
          <w:b/>
          <w:i/>
          <w:color w:val="0033CC"/>
          <w:sz w:val="48"/>
          <w:szCs w:val="48"/>
        </w:rPr>
        <w:t xml:space="preserve">VIII Ogólnopolski Turniej Szachowy </w:t>
      </w:r>
    </w:p>
    <w:p w:rsidR="001E4434" w:rsidRPr="008737E5" w:rsidRDefault="008737E5" w:rsidP="001E4434">
      <w:pPr>
        <w:spacing w:after="0" w:line="240" w:lineRule="auto"/>
        <w:jc w:val="center"/>
        <w:rPr>
          <w:rFonts w:ascii="Times New Roman" w:hAnsi="Times New Roman"/>
          <w:b/>
          <w:i/>
          <w:color w:val="0033CC"/>
          <w:sz w:val="48"/>
          <w:szCs w:val="48"/>
        </w:rPr>
      </w:pPr>
      <w:r>
        <w:rPr>
          <w:rFonts w:ascii="Times New Roman" w:hAnsi="Times New Roman"/>
          <w:b/>
          <w:i/>
          <w:color w:val="0033CC"/>
          <w:sz w:val="48"/>
          <w:szCs w:val="48"/>
        </w:rPr>
        <w:t>o „Z</w:t>
      </w:r>
      <w:r w:rsidR="001E4434" w:rsidRPr="008737E5">
        <w:rPr>
          <w:rFonts w:ascii="Times New Roman" w:hAnsi="Times New Roman"/>
          <w:b/>
          <w:i/>
          <w:color w:val="0033CC"/>
          <w:sz w:val="48"/>
          <w:szCs w:val="48"/>
        </w:rPr>
        <w:t>łotego Jeża”</w:t>
      </w:r>
    </w:p>
    <w:p w:rsidR="001E4434" w:rsidRPr="008737E5" w:rsidRDefault="001E4434" w:rsidP="001E4434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  <w:r w:rsidRPr="008737E5">
        <w:rPr>
          <w:rFonts w:ascii="Times New Roman" w:hAnsi="Times New Roman"/>
          <w:b/>
          <w:i/>
          <w:color w:val="C00000"/>
          <w:sz w:val="40"/>
          <w:szCs w:val="40"/>
        </w:rPr>
        <w:t>Jeżowe, 24 październik 2015 r.</w:t>
      </w:r>
    </w:p>
    <w:p w:rsidR="001E4434" w:rsidRDefault="001E4434" w:rsidP="001E4434">
      <w:pPr>
        <w:spacing w:after="0" w:line="240" w:lineRule="auto"/>
        <w:jc w:val="center"/>
        <w:rPr>
          <w:sz w:val="20"/>
          <w:szCs w:val="20"/>
        </w:rPr>
      </w:pPr>
    </w:p>
    <w:p w:rsidR="001E4434" w:rsidRDefault="001E4434" w:rsidP="001E4434">
      <w:pPr>
        <w:spacing w:after="0"/>
        <w:ind w:firstLine="708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Organizatorzy:</w:t>
      </w:r>
    </w:p>
    <w:p w:rsidR="001E4434" w:rsidRDefault="001E4434" w:rsidP="001E4434">
      <w:pPr>
        <w:spacing w:after="0" w:line="240" w:lineRule="auto"/>
        <w:ind w:firstLine="708"/>
      </w:pPr>
      <w:r>
        <w:t>Uczniowski Klub Sportowy „Centrum” Jeżowe – Joanna Biel</w:t>
      </w:r>
    </w:p>
    <w:p w:rsidR="001E4434" w:rsidRDefault="001E4434" w:rsidP="001E4434">
      <w:pPr>
        <w:spacing w:after="0" w:line="240" w:lineRule="auto"/>
        <w:ind w:firstLine="708"/>
      </w:pPr>
      <w:r>
        <w:t>Wójt Gminy Jeżowe – Marek Stępak</w:t>
      </w:r>
    </w:p>
    <w:p w:rsidR="001E4434" w:rsidRDefault="001E4434" w:rsidP="001E4434">
      <w:pPr>
        <w:spacing w:after="0"/>
        <w:ind w:firstLine="708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Gospodarz  turnieju:</w:t>
      </w:r>
    </w:p>
    <w:p w:rsidR="001E4434" w:rsidRDefault="001E4434" w:rsidP="001E4434">
      <w:pPr>
        <w:spacing w:after="0" w:line="240" w:lineRule="auto"/>
        <w:ind w:firstLine="708"/>
      </w:pPr>
      <w:r>
        <w:t>Dyrektor Publicznego Gimnazjum  w Jeżowem – Krystyna Jabłońska</w:t>
      </w:r>
    </w:p>
    <w:p w:rsidR="001E4434" w:rsidRDefault="001E4434" w:rsidP="001E4434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Prowadzący:</w:t>
      </w:r>
    </w:p>
    <w:p w:rsidR="001E4434" w:rsidRDefault="001E4434" w:rsidP="001E4434">
      <w:pPr>
        <w:spacing w:after="0" w:line="240" w:lineRule="auto"/>
        <w:ind w:firstLine="708"/>
      </w:pPr>
      <w:r>
        <w:t>Opiekun sekcji szachowej – Tadeusz Matyka, prezes UKS „Centrum” Joanna Biel</w:t>
      </w:r>
    </w:p>
    <w:p w:rsidR="001E4434" w:rsidRDefault="001E4434" w:rsidP="001E4434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Sędzia Turnieju:</w:t>
      </w:r>
    </w:p>
    <w:p w:rsidR="001E4434" w:rsidRPr="008737E5" w:rsidRDefault="001E4434" w:rsidP="008737E5">
      <w:pPr>
        <w:spacing w:after="0" w:line="240" w:lineRule="auto"/>
        <w:ind w:firstLine="708"/>
      </w:pPr>
      <w:r>
        <w:t xml:space="preserve">Marian </w:t>
      </w:r>
      <w:proofErr w:type="spellStart"/>
      <w:r>
        <w:t>Bysiewicz</w:t>
      </w:r>
      <w:proofErr w:type="spellEnd"/>
    </w:p>
    <w:p w:rsidR="001E4434" w:rsidRDefault="001E4434" w:rsidP="001E443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System rozgrywek:</w:t>
      </w:r>
    </w:p>
    <w:p w:rsidR="001E4434" w:rsidRDefault="001E4434" w:rsidP="001E4434">
      <w:pPr>
        <w:spacing w:after="0" w:line="240" w:lineRule="auto"/>
      </w:pPr>
      <w:r>
        <w:t>„</w:t>
      </w:r>
      <w:proofErr w:type="spellStart"/>
      <w:r>
        <w:t>Activ</w:t>
      </w:r>
      <w:proofErr w:type="spellEnd"/>
      <w:r>
        <w:t xml:space="preserve"> Chess-15”- 9 rund według systemu szwajcarskiego.</w:t>
      </w:r>
    </w:p>
    <w:p w:rsidR="008737E5" w:rsidRPr="00E665A6" w:rsidRDefault="008737E5" w:rsidP="008737E5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E665A6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Miejsce rozgrywek:</w:t>
      </w:r>
    </w:p>
    <w:p w:rsidR="008737E5" w:rsidRPr="008737E5" w:rsidRDefault="008737E5" w:rsidP="001E4434">
      <w:pPr>
        <w:spacing w:after="0" w:line="240" w:lineRule="auto"/>
        <w:rPr>
          <w:color w:val="FF0000"/>
        </w:rPr>
      </w:pPr>
      <w:r w:rsidRPr="00E665A6">
        <w:rPr>
          <w:color w:val="FF0000"/>
        </w:rPr>
        <w:t>Jeżowe 580A, Publiczne Gimnazjum im. Kardynała Stefana Wyszyńskiego</w:t>
      </w:r>
    </w:p>
    <w:p w:rsidR="001E4434" w:rsidRDefault="001E4434" w:rsidP="001E443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Turniej zostanie rozegrany w czterech grupach:</w:t>
      </w:r>
    </w:p>
    <w:p w:rsidR="001E4434" w:rsidRDefault="001E4434" w:rsidP="001E4434">
      <w:pPr>
        <w:spacing w:after="0" w:line="240" w:lineRule="auto"/>
      </w:pPr>
      <w:r>
        <w:t>Grupa A:  zawodnicy od rankingu 1800 wzwyż</w:t>
      </w:r>
    </w:p>
    <w:p w:rsidR="001E4434" w:rsidRDefault="001E4434" w:rsidP="001E4434">
      <w:pPr>
        <w:spacing w:after="0" w:line="240" w:lineRule="auto"/>
      </w:pPr>
      <w:r>
        <w:t>Grupa B:  zawodnicy do rankingu 1799</w:t>
      </w:r>
    </w:p>
    <w:p w:rsidR="001E4434" w:rsidRDefault="001E4434" w:rsidP="001E4434">
      <w:pPr>
        <w:spacing w:after="0" w:line="240" w:lineRule="auto"/>
      </w:pPr>
      <w:r>
        <w:t>Grupa C:  dzieci do lat 15 (roczniki 2000 -2004) klasyfikacja osobno chłopcy i dziewczęta.</w:t>
      </w:r>
    </w:p>
    <w:p w:rsidR="001E4434" w:rsidRDefault="001E4434" w:rsidP="001E4434">
      <w:pPr>
        <w:spacing w:after="0" w:line="240" w:lineRule="auto"/>
      </w:pPr>
      <w:r>
        <w:t>Grupa D:  dzieci do lat 10 (roczniki 2005 i młodsi) klasyfikacja  osobno chłopcy i dziewczęta.</w:t>
      </w:r>
    </w:p>
    <w:p w:rsidR="001E4434" w:rsidRDefault="001E4434" w:rsidP="001E4434">
      <w:pPr>
        <w:spacing w:after="0" w:line="240" w:lineRule="auto"/>
        <w:rPr>
          <w:sz w:val="16"/>
          <w:szCs w:val="16"/>
        </w:rPr>
      </w:pPr>
    </w:p>
    <w:p w:rsidR="001E4434" w:rsidRDefault="001E4434" w:rsidP="001E443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Wpisowe:</w:t>
      </w:r>
    </w:p>
    <w:p w:rsidR="001E4434" w:rsidRDefault="001E4434" w:rsidP="001E4434">
      <w:pPr>
        <w:spacing w:after="0" w:line="240" w:lineRule="auto"/>
      </w:pPr>
      <w:r>
        <w:rPr>
          <w:b/>
        </w:rPr>
        <w:t xml:space="preserve">Grupa pow. 1800 senior – </w:t>
      </w:r>
      <w:r>
        <w:t xml:space="preserve">15zł         </w:t>
      </w:r>
      <w:r>
        <w:rPr>
          <w:b/>
        </w:rPr>
        <w:t xml:space="preserve">Grupa do 1799 senior – </w:t>
      </w:r>
      <w:r w:rsidR="008737E5">
        <w:t xml:space="preserve">10 zł       </w:t>
      </w:r>
      <w:r>
        <w:rPr>
          <w:b/>
        </w:rPr>
        <w:t xml:space="preserve">Grupa C – </w:t>
      </w:r>
      <w:r w:rsidR="008737E5">
        <w:t xml:space="preserve">8 zł        </w:t>
      </w:r>
      <w:r>
        <w:rPr>
          <w:b/>
        </w:rPr>
        <w:t xml:space="preserve">Grupa D – </w:t>
      </w:r>
      <w:r>
        <w:t>8 zł</w:t>
      </w:r>
    </w:p>
    <w:p w:rsidR="001E4434" w:rsidRDefault="001E4434" w:rsidP="001E4434">
      <w:pPr>
        <w:pStyle w:val="Bezodstpw"/>
      </w:pPr>
      <w:r>
        <w:t xml:space="preserve">                                 </w:t>
      </w:r>
      <w:r>
        <w:rPr>
          <w:b/>
        </w:rPr>
        <w:t xml:space="preserve">junior – </w:t>
      </w:r>
      <w:r>
        <w:t xml:space="preserve">10 zł                                      </w:t>
      </w:r>
      <w:r>
        <w:rPr>
          <w:b/>
        </w:rPr>
        <w:t>junior –</w:t>
      </w:r>
      <w:r>
        <w:t xml:space="preserve"> 8 zł</w:t>
      </w:r>
    </w:p>
    <w:p w:rsidR="001E4434" w:rsidRDefault="001E4434" w:rsidP="001E4434">
      <w:pPr>
        <w:pStyle w:val="Bezodstpw"/>
        <w:rPr>
          <w:sz w:val="20"/>
          <w:szCs w:val="20"/>
        </w:rPr>
      </w:pPr>
      <w:r>
        <w:rPr>
          <w:b/>
          <w:sz w:val="20"/>
          <w:szCs w:val="20"/>
        </w:rPr>
        <w:t>Zwolnieni z wpisowego:</w:t>
      </w:r>
      <w:r>
        <w:rPr>
          <w:sz w:val="20"/>
          <w:szCs w:val="20"/>
        </w:rPr>
        <w:t xml:space="preserve"> arcymistrzowie i mistrzowie międzynarodowi oraz zawodnicy sekcji szachowej „Spartakus”  Jeżowe.</w:t>
      </w:r>
    </w:p>
    <w:p w:rsidR="001E4434" w:rsidRDefault="001E4434" w:rsidP="001E4434">
      <w:pPr>
        <w:pStyle w:val="Bezodstpw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Nagrody:</w:t>
      </w:r>
    </w:p>
    <w:p w:rsidR="001E4434" w:rsidRDefault="001E4434" w:rsidP="001E4434">
      <w:pPr>
        <w:pStyle w:val="Bezodstpw"/>
        <w:rPr>
          <w:b/>
        </w:rPr>
      </w:pPr>
      <w:r>
        <w:rPr>
          <w:b/>
        </w:rPr>
        <w:t>Nagrody za pierwsze miejsca:               Nagrody za drugie miejsca:    Nagrody za trzecie miejsca:</w:t>
      </w:r>
    </w:p>
    <w:p w:rsidR="001E4434" w:rsidRDefault="001E4434" w:rsidP="001E4434">
      <w:pPr>
        <w:pStyle w:val="Bezodstpw"/>
      </w:pPr>
      <w:r>
        <w:t>Grupa pow. 1800, 700 zł + puchar                  500 zł + puchar                          300 zł + puchar</w:t>
      </w:r>
    </w:p>
    <w:p w:rsidR="001E4434" w:rsidRDefault="001E4434" w:rsidP="001E4434">
      <w:pPr>
        <w:pStyle w:val="Bezodstpw"/>
      </w:pPr>
      <w:r>
        <w:t>Grupa do 1799,     300 zł + puchar                   200 zł + puchar                          100 zł + puchar</w:t>
      </w:r>
    </w:p>
    <w:p w:rsidR="001E4434" w:rsidRDefault="001E4434" w:rsidP="001E4434">
      <w:pPr>
        <w:pStyle w:val="Bezodstpw"/>
      </w:pPr>
      <w:r>
        <w:t>Grupa C  nagroda rzeczowa + puchar    nagroda rzeczowa + puchar    nagroda rzeczowa + puchar</w:t>
      </w:r>
    </w:p>
    <w:p w:rsidR="001E4434" w:rsidRDefault="001E4434" w:rsidP="001E4434">
      <w:pPr>
        <w:pStyle w:val="Bezodstpw"/>
      </w:pPr>
      <w:r>
        <w:t xml:space="preserve">Grupa D  nagroda rzeczowa + puchar    nagroda rzeczowa + puchar    nagroda rzeczowa + puchar </w:t>
      </w:r>
    </w:p>
    <w:p w:rsidR="001E4434" w:rsidRDefault="001E4434" w:rsidP="001E4434">
      <w:pPr>
        <w:pStyle w:val="Bezodstpw"/>
      </w:pPr>
      <w:r>
        <w:t xml:space="preserve">Do nagród głównych w grupach seniorów  przewidziane są również nagrody rzeczowe. </w:t>
      </w:r>
    </w:p>
    <w:p w:rsidR="001E4434" w:rsidRDefault="001E4434" w:rsidP="001E4434">
      <w:pPr>
        <w:pStyle w:val="Bezodstpw"/>
        <w:ind w:right="-26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Dla wszystkich uczestników</w:t>
      </w:r>
      <w:r>
        <w:rPr>
          <w:b/>
          <w:sz w:val="36"/>
          <w:szCs w:val="36"/>
        </w:rPr>
        <w:br/>
        <w:t>przewidziane są atrakcyjne upominki za udział w turnieju!!!</w:t>
      </w:r>
    </w:p>
    <w:p w:rsidR="001E4434" w:rsidRDefault="001E4434" w:rsidP="001E4434">
      <w:pPr>
        <w:pStyle w:val="Bezodstpw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Sprawy organizacyjne:</w:t>
      </w:r>
    </w:p>
    <w:p w:rsidR="001E4434" w:rsidRDefault="001E4434" w:rsidP="001E4434">
      <w:pPr>
        <w:pStyle w:val="Bezodstpw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Zapisy i serwis turniejowy:</w:t>
      </w:r>
    </w:p>
    <w:p w:rsidR="001E4434" w:rsidRDefault="001E4434" w:rsidP="001E4434">
      <w:pPr>
        <w:pStyle w:val="Bezodstpw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Grupa A</w:t>
      </w:r>
      <w:r>
        <w:rPr>
          <w:rFonts w:ascii="Times New Roman" w:hAnsi="Times New Roman"/>
          <w:b/>
          <w:iCs/>
          <w:sz w:val="24"/>
          <w:szCs w:val="24"/>
        </w:rPr>
        <w:tab/>
      </w:r>
      <w:hyperlink r:id="rId4" w:history="1">
        <w:r w:rsidR="008737E5" w:rsidRPr="000F3FA1">
          <w:rPr>
            <w:rStyle w:val="Hipercze"/>
            <w:rFonts w:ascii="Times New Roman" w:hAnsi="Times New Roman"/>
            <w:b/>
            <w:iCs/>
            <w:sz w:val="24"/>
            <w:szCs w:val="24"/>
          </w:rPr>
          <w:t>http://www.chessarbiter.com/turnieje/2015/ti_4581/</w:t>
        </w:r>
      </w:hyperlink>
    </w:p>
    <w:p w:rsidR="001E4434" w:rsidRDefault="008737E5" w:rsidP="001E4434">
      <w:pPr>
        <w:pStyle w:val="Bezodstpw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Grupa B</w:t>
      </w:r>
      <w:r>
        <w:rPr>
          <w:rFonts w:ascii="Times New Roman" w:hAnsi="Times New Roman"/>
          <w:b/>
          <w:iCs/>
          <w:sz w:val="24"/>
          <w:szCs w:val="24"/>
        </w:rPr>
        <w:tab/>
      </w:r>
      <w:hyperlink r:id="rId5" w:history="1">
        <w:r w:rsidRPr="000F3FA1">
          <w:rPr>
            <w:rStyle w:val="Hipercze"/>
            <w:rFonts w:ascii="Times New Roman" w:hAnsi="Times New Roman"/>
            <w:b/>
            <w:iCs/>
            <w:sz w:val="24"/>
            <w:szCs w:val="24"/>
          </w:rPr>
          <w:t>http://www.chessarbiter.com/turnieje/2015/ti_4582/</w:t>
        </w:r>
      </w:hyperlink>
    </w:p>
    <w:p w:rsidR="001E4434" w:rsidRDefault="008737E5" w:rsidP="001E4434">
      <w:pPr>
        <w:pStyle w:val="Bezodstpw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Grupa C</w:t>
      </w:r>
      <w:r>
        <w:rPr>
          <w:rFonts w:ascii="Times New Roman" w:hAnsi="Times New Roman"/>
          <w:b/>
          <w:iCs/>
          <w:sz w:val="24"/>
          <w:szCs w:val="24"/>
        </w:rPr>
        <w:tab/>
      </w:r>
      <w:hyperlink r:id="rId6" w:history="1">
        <w:r w:rsidRPr="000F3FA1">
          <w:rPr>
            <w:rStyle w:val="Hipercze"/>
            <w:rFonts w:ascii="Times New Roman" w:hAnsi="Times New Roman"/>
            <w:b/>
            <w:iCs/>
            <w:sz w:val="24"/>
            <w:szCs w:val="24"/>
          </w:rPr>
          <w:t>http://www.chessarbiter.com/turnieje/2015/ti_4583/</w:t>
        </w:r>
      </w:hyperlink>
    </w:p>
    <w:p w:rsidR="001E4434" w:rsidRDefault="008737E5" w:rsidP="001E4434">
      <w:pPr>
        <w:pStyle w:val="Bezodstpw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Grupa D</w:t>
      </w:r>
      <w:r>
        <w:rPr>
          <w:rFonts w:ascii="Times New Roman" w:hAnsi="Times New Roman"/>
          <w:b/>
          <w:iCs/>
          <w:sz w:val="24"/>
          <w:szCs w:val="24"/>
        </w:rPr>
        <w:tab/>
      </w:r>
      <w:hyperlink r:id="rId7" w:history="1">
        <w:r w:rsidRPr="000F3FA1">
          <w:rPr>
            <w:rStyle w:val="Hipercze"/>
            <w:rFonts w:ascii="Times New Roman" w:hAnsi="Times New Roman"/>
            <w:b/>
            <w:iCs/>
            <w:sz w:val="24"/>
            <w:szCs w:val="24"/>
          </w:rPr>
          <w:t>http://www.chessarbiter.com/turnieje/2015/ti_4584/</w:t>
        </w:r>
      </w:hyperlink>
    </w:p>
    <w:p w:rsidR="001E4434" w:rsidRDefault="001E4434" w:rsidP="001E4434">
      <w:pPr>
        <w:pStyle w:val="Bezodstpw"/>
      </w:pPr>
      <w:r>
        <w:rPr>
          <w:sz w:val="24"/>
          <w:szCs w:val="24"/>
        </w:rPr>
        <w:t>Zgłoszenia do turnieju przyjmowane</w:t>
      </w:r>
      <w:r>
        <w:t xml:space="preserve"> będą do dnia  24.10.2015 r. do godz. 9.30.</w:t>
      </w:r>
    </w:p>
    <w:p w:rsidR="001E4434" w:rsidRDefault="001E4434" w:rsidP="001E4434">
      <w:pPr>
        <w:pStyle w:val="Bezodstpw"/>
      </w:pPr>
      <w:r>
        <w:t>Rozpoczęcie turnieju sobota 24  październik 2015 r. godz.10.00.</w:t>
      </w:r>
    </w:p>
    <w:p w:rsidR="001E4434" w:rsidRDefault="001E4434" w:rsidP="001E4434">
      <w:pPr>
        <w:pStyle w:val="Bezodstpw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Organizatorzy zapewniają (wszystkim zawodnikom i opiekunom) gorący posiłek w przerwie turnieju (ok. godz. 13.30) oraz ciastka, kawę, herbatę i napoje chłodzące podczas każdej rundy.</w:t>
      </w:r>
    </w:p>
    <w:p w:rsidR="001E4434" w:rsidRDefault="001E4434" w:rsidP="001E4434">
      <w:pPr>
        <w:pStyle w:val="Bezodstpw"/>
      </w:pPr>
      <w:r>
        <w:t>Przewidywane zakończenie turnieju ok. godz. 16.30.</w:t>
      </w:r>
    </w:p>
    <w:p w:rsidR="001E4434" w:rsidRDefault="001E4434" w:rsidP="001E4434">
      <w:pPr>
        <w:pStyle w:val="Bezodstpw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Dodatkowych informacji udziela:</w:t>
      </w:r>
    </w:p>
    <w:p w:rsidR="001E4434" w:rsidRPr="00F166E8" w:rsidRDefault="001E4434" w:rsidP="001E4434">
      <w:pPr>
        <w:pStyle w:val="Bezodstpw"/>
        <w:ind w:left="708" w:firstLine="708"/>
        <w:rPr>
          <w:b/>
        </w:rPr>
      </w:pPr>
      <w:r>
        <w:rPr>
          <w:b/>
        </w:rPr>
        <w:t>Tadeusz Matyka nr tel. 606142392</w:t>
      </w:r>
      <w:r>
        <w:t xml:space="preserve">      oraz </w:t>
      </w:r>
      <w:r>
        <w:tab/>
      </w:r>
      <w:r w:rsidR="00F166E8" w:rsidRPr="00F166E8">
        <w:rPr>
          <w:b/>
        </w:rPr>
        <w:t>Joanna Biel i nr tel.  602361312</w:t>
      </w:r>
    </w:p>
    <w:p w:rsidR="001E4434" w:rsidRDefault="001E4434" w:rsidP="001E4434">
      <w:pPr>
        <w:pStyle w:val="Bezodstpw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UWAGA !!!</w:t>
      </w:r>
    </w:p>
    <w:p w:rsidR="001E4434" w:rsidRDefault="001E4434" w:rsidP="001E4434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Zawodnicy zobowiązani są posiadać własny sprzęt szachowy !</w:t>
      </w:r>
    </w:p>
    <w:p w:rsidR="00DE443B" w:rsidRPr="008737E5" w:rsidRDefault="001E4434" w:rsidP="008737E5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Organizatorzy zastrzegają sobie prawo do zmian i interpretacji regulaminu.</w:t>
      </w:r>
    </w:p>
    <w:sectPr w:rsidR="00DE443B" w:rsidRPr="008737E5" w:rsidSect="00873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4434"/>
    <w:rsid w:val="000443AD"/>
    <w:rsid w:val="001E4434"/>
    <w:rsid w:val="008737E5"/>
    <w:rsid w:val="00DE443B"/>
    <w:rsid w:val="00F11250"/>
    <w:rsid w:val="00F1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4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E443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737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ssarbiter.com/turnieje/2015/ti_45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turnieje/2015/ti_4583/" TargetMode="External"/><Relationship Id="rId5" Type="http://schemas.openxmlformats.org/officeDocument/2006/relationships/hyperlink" Target="http://www.chessarbiter.com/turnieje/2015/ti_4582/" TargetMode="External"/><Relationship Id="rId4" Type="http://schemas.openxmlformats.org/officeDocument/2006/relationships/hyperlink" Target="http://www.chessarbiter.com/turnieje/2015/ti_458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5</cp:revision>
  <dcterms:created xsi:type="dcterms:W3CDTF">2015-08-28T12:57:00Z</dcterms:created>
  <dcterms:modified xsi:type="dcterms:W3CDTF">2015-08-31T07:58:00Z</dcterms:modified>
</cp:coreProperties>
</file>