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EA" w:rsidRDefault="00F05E67" w:rsidP="00F05E67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XIX MISTRZOSTWA POLSKI</w:t>
      </w:r>
    </w:p>
    <w:p w:rsidR="00F05E67" w:rsidRDefault="00F05E67" w:rsidP="00F05E67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HONOROWYCH DAWCÓW KRWI PCK</w:t>
      </w:r>
    </w:p>
    <w:p w:rsidR="00F05E67" w:rsidRDefault="00F05E67" w:rsidP="00F05E67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KLASYFIKACJA DRUŻYNOWA</w:t>
      </w:r>
    </w:p>
    <w:p w:rsidR="00134B0E" w:rsidRDefault="00134B0E" w:rsidP="00F05E67">
      <w:pPr>
        <w:jc w:val="center"/>
        <w:rPr>
          <w:rFonts w:ascii="Arial Black" w:hAnsi="Arial Black"/>
          <w:b/>
          <w:sz w:val="36"/>
          <w:szCs w:val="36"/>
        </w:rPr>
      </w:pPr>
    </w:p>
    <w:p w:rsidR="00AC34A1" w:rsidRDefault="00AC34A1" w:rsidP="00F05E67">
      <w:pPr>
        <w:jc w:val="center"/>
        <w:rPr>
          <w:rFonts w:ascii="Arial Black" w:hAnsi="Arial Black"/>
          <w:b/>
          <w:sz w:val="36"/>
          <w:szCs w:val="36"/>
        </w:rPr>
      </w:pPr>
    </w:p>
    <w:p w:rsidR="00AC34A1" w:rsidRDefault="00AC34A1" w:rsidP="00F05E67">
      <w:pPr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bookmarkEnd w:id="0"/>
    </w:p>
    <w:p w:rsidR="00134B0E" w:rsidRDefault="00134B0E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im. Marciniaka we Wrocławiu  - 21,5 pkt</w:t>
      </w:r>
    </w:p>
    <w:p w:rsidR="00134B0E" w:rsidRDefault="00134B0E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HDK PCK Ostaszewo Toruńskie I – 21 </w:t>
      </w:r>
    </w:p>
    <w:p w:rsidR="00134B0E" w:rsidRDefault="00305FD3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HDK PCK przy MPK Sp. z o.o. we Wrocławiu – 20 </w:t>
      </w:r>
    </w:p>
    <w:p w:rsidR="00305FD3" w:rsidRDefault="00305FD3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im. Iwanickiego UM Kudowa Z</w:t>
      </w:r>
      <w:r w:rsidR="005E650C">
        <w:rPr>
          <w:rFonts w:ascii="Arial Black" w:hAnsi="Arial Black" w:cs="Aharoni"/>
          <w:b/>
          <w:sz w:val="28"/>
          <w:szCs w:val="28"/>
        </w:rPr>
        <w:t xml:space="preserve">drój – 19,5 </w:t>
      </w:r>
    </w:p>
    <w:p w:rsidR="00913FDA" w:rsidRDefault="00913FDA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im. Dr Pluskiewicza w Gliwicach – 17,5</w:t>
      </w:r>
    </w:p>
    <w:p w:rsidR="00913FDA" w:rsidRDefault="00913FDA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HDK PCK Ostaszewo Toruńskie II </w:t>
      </w:r>
      <w:r w:rsidR="000968F5">
        <w:rPr>
          <w:rFonts w:ascii="Arial Black" w:hAnsi="Arial Black" w:cs="Aharoni"/>
          <w:b/>
          <w:sz w:val="28"/>
          <w:szCs w:val="28"/>
        </w:rPr>
        <w:t>–</w:t>
      </w:r>
      <w:r>
        <w:rPr>
          <w:rFonts w:ascii="Arial Black" w:hAnsi="Arial Black" w:cs="Aharoni"/>
          <w:b/>
          <w:sz w:val="28"/>
          <w:szCs w:val="28"/>
        </w:rPr>
        <w:t xml:space="preserve"> </w:t>
      </w:r>
      <w:r w:rsidR="000968F5">
        <w:rPr>
          <w:rFonts w:ascii="Arial Black" w:hAnsi="Arial Black" w:cs="Aharoni"/>
          <w:b/>
          <w:sz w:val="28"/>
          <w:szCs w:val="28"/>
        </w:rPr>
        <w:t>17</w:t>
      </w:r>
    </w:p>
    <w:p w:rsidR="000968F5" w:rsidRDefault="000968F5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DOLMEL-DOZA</w:t>
      </w:r>
      <w:r w:rsidR="00B75AA2">
        <w:rPr>
          <w:rFonts w:ascii="Arial Black" w:hAnsi="Arial Black" w:cs="Aharoni"/>
          <w:b/>
          <w:sz w:val="28"/>
          <w:szCs w:val="28"/>
        </w:rPr>
        <w:t>MEL Wrocław – 17</w:t>
      </w:r>
    </w:p>
    <w:p w:rsidR="00B75AA2" w:rsidRDefault="00B75AA2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HDK PCK </w:t>
      </w:r>
      <w:r w:rsidR="0056092B">
        <w:rPr>
          <w:rFonts w:ascii="Arial Black" w:hAnsi="Arial Black" w:cs="Aharoni"/>
          <w:b/>
          <w:sz w:val="28"/>
          <w:szCs w:val="28"/>
        </w:rPr>
        <w:t>Brylant w Stroniu Śląskim – 17</w:t>
      </w:r>
    </w:p>
    <w:p w:rsidR="0056092B" w:rsidRDefault="0056092B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przy Elektrowni Turów – 16</w:t>
      </w:r>
    </w:p>
    <w:p w:rsidR="0056092B" w:rsidRDefault="0056092B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MG w Środzie Wielkopolskiej – 13,5</w:t>
      </w:r>
    </w:p>
    <w:p w:rsidR="0056092B" w:rsidRDefault="0056092B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Lubonianka Luboń – 10,5</w:t>
      </w:r>
    </w:p>
    <w:p w:rsidR="0056092B" w:rsidRPr="00134B0E" w:rsidRDefault="00AC6894" w:rsidP="00134B0E">
      <w:pPr>
        <w:pStyle w:val="ListParagraph"/>
        <w:numPr>
          <w:ilvl w:val="0"/>
          <w:numId w:val="2"/>
        </w:num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HDK PCK przy UG Zła</w:t>
      </w:r>
      <w:r w:rsidR="00521E95">
        <w:rPr>
          <w:rFonts w:ascii="Arial Black" w:hAnsi="Arial Black" w:cs="Aharoni"/>
          <w:b/>
          <w:sz w:val="28"/>
          <w:szCs w:val="28"/>
        </w:rPr>
        <w:t xml:space="preserve">wieś </w:t>
      </w:r>
      <w:r>
        <w:rPr>
          <w:rFonts w:ascii="Arial Black" w:hAnsi="Arial Black" w:cs="Aharoni"/>
          <w:b/>
          <w:sz w:val="28"/>
          <w:szCs w:val="28"/>
        </w:rPr>
        <w:t>Wielka – 9,5</w:t>
      </w:r>
    </w:p>
    <w:sectPr w:rsidR="0056092B" w:rsidRPr="0013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525"/>
    <w:multiLevelType w:val="hybridMultilevel"/>
    <w:tmpl w:val="E3446BF0"/>
    <w:lvl w:ilvl="0" w:tplc="C1BAA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94765"/>
    <w:multiLevelType w:val="hybridMultilevel"/>
    <w:tmpl w:val="7B2C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67"/>
    <w:rsid w:val="000968F5"/>
    <w:rsid w:val="00134B0E"/>
    <w:rsid w:val="00305FD3"/>
    <w:rsid w:val="00521E95"/>
    <w:rsid w:val="0056092B"/>
    <w:rsid w:val="005E650C"/>
    <w:rsid w:val="00913FDA"/>
    <w:rsid w:val="00946B29"/>
    <w:rsid w:val="00AC34A1"/>
    <w:rsid w:val="00AC6894"/>
    <w:rsid w:val="00B75AA2"/>
    <w:rsid w:val="00F05E67"/>
    <w:rsid w:val="00F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16</cp:revision>
  <dcterms:created xsi:type="dcterms:W3CDTF">2015-03-22T10:51:00Z</dcterms:created>
  <dcterms:modified xsi:type="dcterms:W3CDTF">2015-03-22T11:04:00Z</dcterms:modified>
</cp:coreProperties>
</file>